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32" w:type="dxa"/>
        <w:tblInd w:w="-432"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680"/>
        <w:gridCol w:w="5652"/>
      </w:tblGrid>
      <w:tr w:rsidR="008F6E16" w:rsidRPr="008D01B8" w:rsidTr="005B0089">
        <w:tc>
          <w:tcPr>
            <w:tcW w:w="4680" w:type="dxa"/>
          </w:tcPr>
          <w:p w:rsidR="008F6E16" w:rsidRPr="008D01B8" w:rsidRDefault="008F6E16" w:rsidP="005B0089">
            <w:pPr>
              <w:jc w:val="center"/>
              <w:rPr>
                <w:rFonts w:ascii="Times New Roman" w:hAnsi="Times New Roman"/>
                <w:sz w:val="26"/>
                <w:szCs w:val="26"/>
              </w:rPr>
            </w:pPr>
            <w:r w:rsidRPr="008D01B8">
              <w:rPr>
                <w:rFonts w:ascii="Times New Roman" w:hAnsi="Times New Roman"/>
                <w:sz w:val="26"/>
                <w:szCs w:val="26"/>
              </w:rPr>
              <w:t>PHÒNG GIÁO DỤC VÀ ĐÀO TẠO HUYỆN CỦ CHI</w:t>
            </w:r>
          </w:p>
          <w:p w:rsidR="008F6E16" w:rsidRPr="008D01B8" w:rsidRDefault="00050A2E" w:rsidP="005B0089">
            <w:pPr>
              <w:jc w:val="center"/>
              <w:rPr>
                <w:rFonts w:ascii="Times New Roman" w:hAnsi="Times New Roman"/>
                <w:b/>
                <w:sz w:val="26"/>
                <w:szCs w:val="26"/>
              </w:rPr>
            </w:pPr>
            <w:r w:rsidRPr="008D01B8">
              <w:rPr>
                <w:rFonts w:ascii="Times New Roman" w:hAnsi="Times New Roman"/>
                <w:b/>
                <w:sz w:val="26"/>
                <w:szCs w:val="26"/>
              </w:rPr>
              <w:t>TRƯỜNG MN TÂN THÔNG HỘI 2</w:t>
            </w:r>
          </w:p>
          <w:p w:rsidR="008F6E16" w:rsidRPr="008D01B8" w:rsidRDefault="00681A14" w:rsidP="005B0089">
            <w:pPr>
              <w:rPr>
                <w:rFonts w:ascii="Times New Roman" w:hAnsi="Times New Roman"/>
                <w:sz w:val="26"/>
                <w:szCs w:val="26"/>
              </w:rPr>
            </w:pPr>
            <w:r w:rsidRPr="00681A14">
              <w:rPr>
                <w:sz w:val="24"/>
              </w:rPr>
              <w:pict>
                <v:line id="_x0000_s1026" style="position:absolute;z-index:251660288" from="72.75pt,8.95pt" to="144.75pt,8.95pt"/>
              </w:pict>
            </w:r>
          </w:p>
          <w:p w:rsidR="008F6E16" w:rsidRPr="008D01B8" w:rsidRDefault="00050A2E" w:rsidP="008F6E16">
            <w:pPr>
              <w:rPr>
                <w:rFonts w:ascii="Times New Roman" w:hAnsi="Times New Roman"/>
                <w:sz w:val="26"/>
                <w:szCs w:val="26"/>
              </w:rPr>
            </w:pPr>
            <w:r w:rsidRPr="008D01B8">
              <w:rPr>
                <w:rFonts w:ascii="Times New Roman" w:hAnsi="Times New Roman"/>
                <w:sz w:val="26"/>
                <w:szCs w:val="26"/>
              </w:rPr>
              <w:t xml:space="preserve">                  Số:       </w:t>
            </w:r>
            <w:r w:rsidR="008F6E16" w:rsidRPr="008D01B8">
              <w:rPr>
                <w:rFonts w:ascii="Times New Roman" w:hAnsi="Times New Roman"/>
                <w:sz w:val="26"/>
                <w:szCs w:val="26"/>
              </w:rPr>
              <w:t xml:space="preserve"> /BC-MNT</w:t>
            </w:r>
            <w:r w:rsidRPr="008D01B8">
              <w:rPr>
                <w:rFonts w:ascii="Times New Roman" w:hAnsi="Times New Roman"/>
                <w:sz w:val="26"/>
                <w:szCs w:val="26"/>
              </w:rPr>
              <w:t>TH2</w:t>
            </w:r>
          </w:p>
        </w:tc>
        <w:tc>
          <w:tcPr>
            <w:tcW w:w="5652" w:type="dxa"/>
          </w:tcPr>
          <w:p w:rsidR="008F6E16" w:rsidRPr="008D01B8" w:rsidRDefault="008F6E16" w:rsidP="005B0089">
            <w:pPr>
              <w:jc w:val="center"/>
              <w:rPr>
                <w:rFonts w:ascii="Times New Roman" w:hAnsi="Times New Roman"/>
                <w:b/>
                <w:sz w:val="26"/>
                <w:szCs w:val="26"/>
              </w:rPr>
            </w:pPr>
            <w:r w:rsidRPr="008D01B8">
              <w:rPr>
                <w:rFonts w:ascii="Times New Roman" w:hAnsi="Times New Roman"/>
                <w:b/>
                <w:sz w:val="26"/>
                <w:szCs w:val="26"/>
              </w:rPr>
              <w:t>CỘNG HÒA XÃ HỘI CHỦ NGHĨA VIỆT NAM</w:t>
            </w:r>
          </w:p>
          <w:p w:rsidR="008F6E16" w:rsidRPr="008D01B8" w:rsidRDefault="008F6E16" w:rsidP="005B0089">
            <w:pPr>
              <w:jc w:val="center"/>
              <w:rPr>
                <w:rFonts w:ascii="Times New Roman" w:hAnsi="Times New Roman"/>
                <w:b/>
                <w:sz w:val="24"/>
              </w:rPr>
            </w:pPr>
            <w:r w:rsidRPr="008D01B8">
              <w:rPr>
                <w:rFonts w:ascii="Times New Roman" w:hAnsi="Times New Roman"/>
                <w:b/>
                <w:sz w:val="24"/>
              </w:rPr>
              <w:t>Độc lập – Tự do – Hạnh phúc</w:t>
            </w:r>
          </w:p>
          <w:p w:rsidR="008F6E16" w:rsidRPr="008D01B8" w:rsidRDefault="00681A14" w:rsidP="005B0089">
            <w:pPr>
              <w:rPr>
                <w:rFonts w:ascii="Times New Roman" w:hAnsi="Times New Roman"/>
                <w:sz w:val="26"/>
                <w:szCs w:val="26"/>
              </w:rPr>
            </w:pPr>
            <w:r w:rsidRPr="00681A14">
              <w:rPr>
                <w:sz w:val="24"/>
              </w:rPr>
              <w:pict>
                <v:line id="_x0000_s1027" style="position:absolute;flip:y;z-index:251661312" from="61.95pt,4.95pt" to="211.2pt,4.95pt"/>
              </w:pict>
            </w:r>
          </w:p>
          <w:p w:rsidR="008F6E16" w:rsidRPr="008D01B8" w:rsidRDefault="008200CD" w:rsidP="005B0089">
            <w:pPr>
              <w:jc w:val="center"/>
              <w:rPr>
                <w:rFonts w:ascii="Times New Roman" w:hAnsi="Times New Roman"/>
                <w:i/>
                <w:sz w:val="26"/>
                <w:szCs w:val="26"/>
              </w:rPr>
            </w:pPr>
            <w:r w:rsidRPr="008D01B8">
              <w:rPr>
                <w:rFonts w:ascii="Times New Roman" w:hAnsi="Times New Roman"/>
                <w:i/>
                <w:sz w:val="26"/>
                <w:szCs w:val="26"/>
              </w:rPr>
              <w:t>Củ Chi, ngày 04  tháng 01  năm 2017</w:t>
            </w:r>
          </w:p>
          <w:p w:rsidR="008F6E16" w:rsidRPr="008D01B8" w:rsidRDefault="008F6E16" w:rsidP="005B0089">
            <w:pPr>
              <w:rPr>
                <w:rFonts w:ascii="Times New Roman" w:hAnsi="Times New Roman"/>
                <w:i/>
              </w:rPr>
            </w:pPr>
          </w:p>
        </w:tc>
      </w:tr>
    </w:tbl>
    <w:p w:rsidR="00FF3D8D" w:rsidRPr="008D01B8" w:rsidRDefault="00FF3D8D" w:rsidP="008F6E16">
      <w:pPr>
        <w:jc w:val="center"/>
      </w:pPr>
    </w:p>
    <w:p w:rsidR="008F6E16" w:rsidRPr="008D01B8" w:rsidRDefault="008F6E16" w:rsidP="00F92E06">
      <w:pPr>
        <w:jc w:val="center"/>
        <w:rPr>
          <w:rFonts w:ascii="Times New Roman" w:hAnsi="Times New Roman"/>
          <w:b/>
          <w:sz w:val="28"/>
          <w:szCs w:val="28"/>
        </w:rPr>
      </w:pPr>
      <w:r w:rsidRPr="008D01B8">
        <w:rPr>
          <w:rFonts w:ascii="Times New Roman" w:hAnsi="Times New Roman"/>
          <w:b/>
          <w:sz w:val="28"/>
          <w:szCs w:val="28"/>
        </w:rPr>
        <w:t>BÁO CÁO</w:t>
      </w:r>
    </w:p>
    <w:p w:rsidR="008F6E16" w:rsidRPr="008D01B8" w:rsidRDefault="008F6E16" w:rsidP="00F92E06">
      <w:pPr>
        <w:jc w:val="center"/>
        <w:rPr>
          <w:rFonts w:ascii="Times New Roman" w:hAnsi="Times New Roman"/>
          <w:b/>
          <w:sz w:val="28"/>
          <w:szCs w:val="28"/>
        </w:rPr>
      </w:pPr>
      <w:r w:rsidRPr="008D01B8">
        <w:rPr>
          <w:rFonts w:ascii="Times New Roman" w:hAnsi="Times New Roman"/>
          <w:b/>
          <w:sz w:val="28"/>
          <w:szCs w:val="28"/>
        </w:rPr>
        <w:t>Sơ kết học kỳ I và trọng tâm nhiệm vụ học kỳ II</w:t>
      </w:r>
    </w:p>
    <w:p w:rsidR="008F6E16" w:rsidRPr="008D01B8" w:rsidRDefault="00050A2E" w:rsidP="00F92E06">
      <w:pPr>
        <w:jc w:val="center"/>
        <w:rPr>
          <w:rFonts w:ascii="Times New Roman" w:hAnsi="Times New Roman"/>
          <w:b/>
          <w:sz w:val="28"/>
          <w:szCs w:val="28"/>
        </w:rPr>
      </w:pPr>
      <w:r w:rsidRPr="008D01B8">
        <w:rPr>
          <w:rFonts w:ascii="Times New Roman" w:hAnsi="Times New Roman"/>
          <w:b/>
          <w:sz w:val="28"/>
          <w:szCs w:val="28"/>
        </w:rPr>
        <w:t>Năm học 2016-2017</w:t>
      </w:r>
    </w:p>
    <w:p w:rsidR="008F6E16" w:rsidRPr="008D01B8" w:rsidRDefault="00F92E06" w:rsidP="00F92E06">
      <w:pP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margin-left:199.5pt;margin-top:3.95pt;width:91.5pt;height:0;z-index:251662336" o:connectortype="straight"/>
        </w:pict>
      </w:r>
    </w:p>
    <w:p w:rsidR="008F6E16" w:rsidRPr="008D01B8" w:rsidRDefault="008F6E16"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Căn cứ </w:t>
      </w:r>
      <w:r w:rsidR="00050A2E" w:rsidRPr="008D01B8">
        <w:rPr>
          <w:rFonts w:ascii="Times New Roman" w:hAnsi="Times New Roman"/>
          <w:sz w:val="28"/>
          <w:szCs w:val="28"/>
        </w:rPr>
        <w:t>vào kế hoạch năm học 2016-2017</w:t>
      </w:r>
      <w:r w:rsidRPr="008D01B8">
        <w:rPr>
          <w:rFonts w:ascii="Times New Roman" w:hAnsi="Times New Roman"/>
          <w:sz w:val="28"/>
          <w:szCs w:val="28"/>
        </w:rPr>
        <w:t xml:space="preserve"> và kế hoạch học kỳ I của đơn</w:t>
      </w:r>
      <w:r w:rsidR="00050A2E" w:rsidRPr="008D01B8">
        <w:rPr>
          <w:rFonts w:ascii="Times New Roman" w:hAnsi="Times New Roman"/>
          <w:sz w:val="28"/>
          <w:szCs w:val="28"/>
        </w:rPr>
        <w:t xml:space="preserve"> vị. Trường Mầm non Tân Thông Hội 2</w:t>
      </w:r>
      <w:r w:rsidRPr="008D01B8">
        <w:rPr>
          <w:rFonts w:ascii="Times New Roman" w:hAnsi="Times New Roman"/>
          <w:sz w:val="28"/>
          <w:szCs w:val="28"/>
        </w:rPr>
        <w:t xml:space="preserve"> báo cáo kết quả đã thực hiện nhiệm vụ cụ thể như sau:</w:t>
      </w:r>
    </w:p>
    <w:p w:rsidR="008F6E16" w:rsidRPr="008D01B8" w:rsidRDefault="008F6E16" w:rsidP="00F92E06">
      <w:pPr>
        <w:spacing w:before="120" w:after="120"/>
        <w:ind w:firstLine="426"/>
        <w:jc w:val="both"/>
        <w:rPr>
          <w:rFonts w:ascii="Times New Roman" w:hAnsi="Times New Roman"/>
          <w:b/>
          <w:sz w:val="28"/>
          <w:szCs w:val="28"/>
        </w:rPr>
      </w:pPr>
      <w:r w:rsidRPr="008D01B8">
        <w:rPr>
          <w:b/>
          <w:sz w:val="28"/>
          <w:szCs w:val="28"/>
        </w:rPr>
        <w:t>I.</w:t>
      </w:r>
      <w:r w:rsidR="00050A2E" w:rsidRPr="008D01B8">
        <w:rPr>
          <w:b/>
          <w:sz w:val="28"/>
          <w:szCs w:val="28"/>
        </w:rPr>
        <w:t xml:space="preserve"> </w:t>
      </w:r>
      <w:r w:rsidR="00F92E06">
        <w:rPr>
          <w:b/>
          <w:sz w:val="28"/>
          <w:szCs w:val="28"/>
        </w:rPr>
        <w:tab/>
      </w:r>
      <w:r w:rsidRPr="008D01B8">
        <w:rPr>
          <w:rFonts w:ascii="Times New Roman" w:hAnsi="Times New Roman"/>
          <w:b/>
          <w:sz w:val="28"/>
          <w:szCs w:val="28"/>
        </w:rPr>
        <w:t>Đặc điểm tình hình:</w:t>
      </w:r>
    </w:p>
    <w:p w:rsidR="008F6E16" w:rsidRPr="008D01B8" w:rsidRDefault="008F6E16" w:rsidP="00F92E06">
      <w:pPr>
        <w:spacing w:before="120" w:after="120"/>
        <w:ind w:firstLine="426"/>
        <w:jc w:val="both"/>
        <w:rPr>
          <w:rFonts w:ascii="Times New Roman" w:hAnsi="Times New Roman"/>
          <w:b/>
          <w:sz w:val="28"/>
          <w:szCs w:val="28"/>
        </w:rPr>
      </w:pPr>
      <w:r w:rsidRPr="008D01B8">
        <w:rPr>
          <w:rFonts w:ascii="Times New Roman" w:hAnsi="Times New Roman"/>
          <w:b/>
          <w:sz w:val="28"/>
          <w:szCs w:val="28"/>
        </w:rPr>
        <w:t>1. Thuận lợi:</w:t>
      </w:r>
    </w:p>
    <w:p w:rsidR="008F6E16" w:rsidRPr="008D01B8" w:rsidRDefault="008F6E16" w:rsidP="00A64074">
      <w:pPr>
        <w:spacing w:before="120" w:after="120"/>
        <w:ind w:firstLine="540"/>
        <w:jc w:val="both"/>
        <w:rPr>
          <w:rFonts w:ascii="Times New Roman" w:hAnsi="Times New Roman"/>
          <w:sz w:val="28"/>
          <w:szCs w:val="28"/>
        </w:rPr>
      </w:pPr>
      <w:r w:rsidRPr="008D01B8">
        <w:rPr>
          <w:rFonts w:ascii="Times New Roman" w:hAnsi="Times New Roman"/>
          <w:sz w:val="28"/>
          <w:szCs w:val="28"/>
        </w:rPr>
        <w:t>- Được sự quan tâm sâu sát của Lãnh đạo Phòng Giáo dục và Đào tạo Củ chi của Đảng ủ</w:t>
      </w:r>
      <w:r w:rsidR="00050A2E" w:rsidRPr="008D01B8">
        <w:rPr>
          <w:rFonts w:ascii="Times New Roman" w:hAnsi="Times New Roman"/>
          <w:sz w:val="28"/>
          <w:szCs w:val="28"/>
        </w:rPr>
        <w:t>y, Uỷ ban nhân dân xã Tân Thông Hội</w:t>
      </w:r>
      <w:r w:rsidRPr="008D01B8">
        <w:rPr>
          <w:rFonts w:ascii="Times New Roman" w:hAnsi="Times New Roman"/>
          <w:sz w:val="28"/>
          <w:szCs w:val="28"/>
        </w:rPr>
        <w:t>, Ban nhân dân các ấp về việc huy động trẻ 5 tuổi ra lớp.</w:t>
      </w:r>
    </w:p>
    <w:p w:rsidR="008F6E16" w:rsidRPr="008D01B8" w:rsidRDefault="008F6E16" w:rsidP="00A64074">
      <w:pPr>
        <w:spacing w:before="120" w:after="120"/>
        <w:ind w:firstLine="540"/>
        <w:jc w:val="both"/>
        <w:rPr>
          <w:rFonts w:ascii="Times New Roman" w:hAnsi="Times New Roman"/>
          <w:sz w:val="28"/>
          <w:szCs w:val="28"/>
        </w:rPr>
      </w:pPr>
      <w:r w:rsidRPr="008D01B8">
        <w:rPr>
          <w:rFonts w:ascii="Times New Roman" w:hAnsi="Times New Roman"/>
          <w:sz w:val="28"/>
          <w:szCs w:val="28"/>
        </w:rPr>
        <w:t xml:space="preserve">-  Nhân sự nhà trường ổn định, đội </w:t>
      </w:r>
      <w:proofErr w:type="gramStart"/>
      <w:r w:rsidRPr="008D01B8">
        <w:rPr>
          <w:rFonts w:ascii="Times New Roman" w:hAnsi="Times New Roman"/>
          <w:sz w:val="28"/>
          <w:szCs w:val="28"/>
        </w:rPr>
        <w:t>ngũ</w:t>
      </w:r>
      <w:proofErr w:type="gramEnd"/>
      <w:r w:rsidRPr="008D01B8">
        <w:rPr>
          <w:rFonts w:ascii="Times New Roman" w:hAnsi="Times New Roman"/>
          <w:sz w:val="28"/>
          <w:szCs w:val="28"/>
        </w:rPr>
        <w:t xml:space="preserve"> cán bộ, giáo viên, công nhân viên có tinh thần trách nhiệm trong công </w:t>
      </w:r>
      <w:r w:rsidR="00B81668" w:rsidRPr="008D01B8">
        <w:rPr>
          <w:rFonts w:ascii="Times New Roman" w:hAnsi="Times New Roman"/>
          <w:sz w:val="28"/>
          <w:szCs w:val="28"/>
        </w:rPr>
        <w:t xml:space="preserve">việc, </w:t>
      </w:r>
      <w:r w:rsidRPr="008D01B8">
        <w:rPr>
          <w:rFonts w:ascii="Times New Roman" w:hAnsi="Times New Roman"/>
          <w:sz w:val="28"/>
          <w:szCs w:val="28"/>
        </w:rPr>
        <w:t>luôn khắc phục khó khăn để hoàn thành nhiệm vụ được giao.</w:t>
      </w:r>
    </w:p>
    <w:p w:rsidR="00F92E06" w:rsidRDefault="008F6E16" w:rsidP="00F92E06">
      <w:pPr>
        <w:spacing w:before="120" w:after="120"/>
        <w:ind w:firstLine="540"/>
        <w:jc w:val="both"/>
        <w:rPr>
          <w:rFonts w:ascii="Times New Roman" w:hAnsi="Times New Roman"/>
          <w:sz w:val="28"/>
          <w:szCs w:val="28"/>
        </w:rPr>
      </w:pPr>
      <w:r w:rsidRPr="008D01B8">
        <w:rPr>
          <w:rFonts w:ascii="Times New Roman" w:hAnsi="Times New Roman"/>
          <w:sz w:val="28"/>
          <w:szCs w:val="28"/>
        </w:rPr>
        <w:t>- Ban đại diện cha mẹ học sinh phối hợp cùng nhà trường thực hiện công tác xã hội hóa giáo nhằm phục vụ tốt công tác chăm sóc giáo dục trẻ.</w:t>
      </w:r>
    </w:p>
    <w:p w:rsidR="00D11F17" w:rsidRPr="00F92E06" w:rsidRDefault="00D11F17" w:rsidP="00F92E06">
      <w:pPr>
        <w:spacing w:before="120" w:after="120"/>
        <w:ind w:firstLine="426"/>
        <w:jc w:val="both"/>
        <w:rPr>
          <w:rFonts w:ascii="Times New Roman" w:hAnsi="Times New Roman"/>
          <w:sz w:val="28"/>
          <w:szCs w:val="28"/>
        </w:rPr>
      </w:pPr>
      <w:r w:rsidRPr="008D01B8">
        <w:rPr>
          <w:rFonts w:ascii="Times New Roman" w:hAnsi="Times New Roman"/>
          <w:b/>
          <w:sz w:val="28"/>
          <w:szCs w:val="28"/>
        </w:rPr>
        <w:t>2. Khó khăn:</w:t>
      </w:r>
    </w:p>
    <w:p w:rsidR="00D11F17" w:rsidRPr="008D01B8" w:rsidRDefault="00D11F17" w:rsidP="00A64074">
      <w:pPr>
        <w:spacing w:before="120" w:after="120"/>
        <w:ind w:firstLine="540"/>
        <w:jc w:val="both"/>
        <w:rPr>
          <w:rFonts w:ascii="Times New Roman" w:hAnsi="Times New Roman"/>
          <w:sz w:val="28"/>
          <w:szCs w:val="28"/>
        </w:rPr>
      </w:pPr>
      <w:r w:rsidRPr="008D01B8">
        <w:rPr>
          <w:rFonts w:ascii="Times New Roman" w:hAnsi="Times New Roman"/>
          <w:sz w:val="28"/>
          <w:szCs w:val="28"/>
        </w:rPr>
        <w:t>-  Cơ sở vật chất tuy được quan tâm sửa chữa cải tạo tuy nhiên vẫn chưa đáp ứng nhu</w:t>
      </w:r>
      <w:r w:rsidR="00E55C9D" w:rsidRPr="008D01B8">
        <w:rPr>
          <w:rFonts w:ascii="Times New Roman" w:hAnsi="Times New Roman"/>
          <w:sz w:val="28"/>
          <w:szCs w:val="28"/>
        </w:rPr>
        <w:t xml:space="preserve"> cầu phát triển của nhà trường,</w:t>
      </w:r>
      <w:r w:rsidRPr="008D01B8">
        <w:rPr>
          <w:rFonts w:ascii="Times New Roman" w:hAnsi="Times New Roman"/>
          <w:sz w:val="28"/>
          <w:szCs w:val="28"/>
        </w:rPr>
        <w:t xml:space="preserve"> </w:t>
      </w:r>
      <w:r w:rsidR="00E55C9D" w:rsidRPr="008D01B8">
        <w:rPr>
          <w:rFonts w:ascii="Times New Roman" w:hAnsi="Times New Roman"/>
          <w:sz w:val="28"/>
          <w:szCs w:val="28"/>
        </w:rPr>
        <w:t xml:space="preserve">trần nhà các phòng chức năng, phòng làm việc bị dột và rấm nước, </w:t>
      </w:r>
      <w:r w:rsidRPr="008D01B8">
        <w:rPr>
          <w:rFonts w:ascii="Times New Roman" w:hAnsi="Times New Roman"/>
          <w:sz w:val="28"/>
          <w:szCs w:val="28"/>
        </w:rPr>
        <w:t>đồ chơi ngoài trời</w:t>
      </w:r>
      <w:r w:rsidR="00E55C9D" w:rsidRPr="008D01B8">
        <w:rPr>
          <w:rFonts w:ascii="Times New Roman" w:hAnsi="Times New Roman"/>
          <w:sz w:val="28"/>
          <w:szCs w:val="28"/>
        </w:rPr>
        <w:t xml:space="preserve"> hư hỏng xuống cấp nên phần nào cũng ảnh hưởng đến chất lượng chăm sóc giáo dục trẻ.</w:t>
      </w:r>
    </w:p>
    <w:p w:rsidR="00D11F17" w:rsidRPr="008D01B8" w:rsidRDefault="00D11F17" w:rsidP="00F92E06">
      <w:pPr>
        <w:spacing w:before="120" w:after="120"/>
        <w:ind w:firstLine="284"/>
        <w:jc w:val="both"/>
        <w:rPr>
          <w:rFonts w:ascii="Times New Roman" w:hAnsi="Times New Roman"/>
          <w:b/>
          <w:sz w:val="28"/>
          <w:szCs w:val="28"/>
        </w:rPr>
      </w:pPr>
      <w:r w:rsidRPr="008D01B8">
        <w:rPr>
          <w:rFonts w:ascii="Times New Roman" w:hAnsi="Times New Roman"/>
          <w:b/>
          <w:sz w:val="28"/>
          <w:szCs w:val="28"/>
        </w:rPr>
        <w:t>II.</w:t>
      </w:r>
      <w:r w:rsidR="00A64074" w:rsidRPr="008D01B8">
        <w:rPr>
          <w:rFonts w:ascii="Times New Roman" w:hAnsi="Times New Roman"/>
          <w:b/>
          <w:sz w:val="28"/>
          <w:szCs w:val="28"/>
        </w:rPr>
        <w:t xml:space="preserve"> </w:t>
      </w:r>
      <w:r w:rsidR="00F92E06">
        <w:rPr>
          <w:rFonts w:ascii="Times New Roman" w:hAnsi="Times New Roman"/>
          <w:b/>
          <w:sz w:val="28"/>
          <w:szCs w:val="28"/>
        </w:rPr>
        <w:tab/>
      </w:r>
      <w:r w:rsidRPr="008D01B8">
        <w:rPr>
          <w:rFonts w:ascii="Times New Roman" w:hAnsi="Times New Roman"/>
          <w:b/>
          <w:sz w:val="28"/>
          <w:szCs w:val="28"/>
        </w:rPr>
        <w:t>Kết quả thực hiện:</w:t>
      </w:r>
    </w:p>
    <w:p w:rsidR="00D11F17" w:rsidRPr="008D01B8" w:rsidRDefault="00D11F17" w:rsidP="00A64074">
      <w:pPr>
        <w:pStyle w:val="ListParagraph"/>
        <w:numPr>
          <w:ilvl w:val="0"/>
          <w:numId w:val="2"/>
        </w:numPr>
        <w:spacing w:before="120" w:after="120"/>
        <w:jc w:val="both"/>
        <w:rPr>
          <w:b/>
        </w:rPr>
      </w:pPr>
      <w:r w:rsidRPr="008D01B8">
        <w:rPr>
          <w:b/>
        </w:rPr>
        <w:t>Công tác tư tưởng chính trị:</w:t>
      </w:r>
    </w:p>
    <w:p w:rsidR="00810EFC" w:rsidRPr="008D01B8" w:rsidRDefault="00810EFC"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Nhà trường đã quán triệt và tổ chức </w:t>
      </w:r>
      <w:r w:rsidR="00815A33" w:rsidRPr="008D01B8">
        <w:rPr>
          <w:rFonts w:ascii="Times New Roman" w:hAnsi="Times New Roman"/>
          <w:sz w:val="28"/>
          <w:szCs w:val="28"/>
        </w:rPr>
        <w:t>thực hiện có hiệu quả Chỉ thị 05</w:t>
      </w:r>
      <w:r w:rsidRPr="008D01B8">
        <w:rPr>
          <w:rFonts w:ascii="Times New Roman" w:hAnsi="Times New Roman"/>
          <w:sz w:val="28"/>
          <w:szCs w:val="28"/>
        </w:rPr>
        <w:t xml:space="preserve">-CT/TW </w:t>
      </w:r>
      <w:r w:rsidR="00671440" w:rsidRPr="008D01B8">
        <w:rPr>
          <w:rFonts w:ascii="Times New Roman" w:hAnsi="Times New Roman"/>
          <w:sz w:val="28"/>
          <w:szCs w:val="28"/>
        </w:rPr>
        <w:t>ngày 15</w:t>
      </w:r>
      <w:r w:rsidRPr="008D01B8">
        <w:rPr>
          <w:rFonts w:ascii="Times New Roman" w:hAnsi="Times New Roman"/>
          <w:sz w:val="28"/>
          <w:szCs w:val="28"/>
        </w:rPr>
        <w:t xml:space="preserve"> t</w:t>
      </w:r>
      <w:r w:rsidR="0041335F" w:rsidRPr="008D01B8">
        <w:rPr>
          <w:rFonts w:ascii="Times New Roman" w:hAnsi="Times New Roman"/>
          <w:sz w:val="28"/>
          <w:szCs w:val="28"/>
        </w:rPr>
        <w:t xml:space="preserve">háng </w:t>
      </w:r>
      <w:r w:rsidR="00671440" w:rsidRPr="008D01B8">
        <w:rPr>
          <w:rFonts w:ascii="Times New Roman" w:hAnsi="Times New Roman"/>
          <w:sz w:val="28"/>
          <w:szCs w:val="28"/>
        </w:rPr>
        <w:t>5 năm 2016 của Bộ Chính trị về chủ đề năm 2016</w:t>
      </w:r>
      <w:r w:rsidRPr="008D01B8">
        <w:rPr>
          <w:rFonts w:ascii="Times New Roman" w:hAnsi="Times New Roman"/>
          <w:sz w:val="28"/>
          <w:szCs w:val="28"/>
        </w:rPr>
        <w:t xml:space="preserve">. </w:t>
      </w:r>
      <w:proofErr w:type="gramStart"/>
      <w:r w:rsidRPr="008D01B8">
        <w:rPr>
          <w:rFonts w:ascii="Times New Roman" w:hAnsi="Times New Roman"/>
          <w:sz w:val="28"/>
          <w:szCs w:val="28"/>
        </w:rPr>
        <w:t xml:space="preserve">Hàng </w:t>
      </w:r>
      <w:r w:rsidR="00A64074" w:rsidRPr="008D01B8">
        <w:rPr>
          <w:rFonts w:ascii="Times New Roman" w:hAnsi="Times New Roman"/>
          <w:sz w:val="28"/>
          <w:szCs w:val="28"/>
        </w:rPr>
        <w:t xml:space="preserve">quý </w:t>
      </w:r>
      <w:r w:rsidRPr="008D01B8">
        <w:rPr>
          <w:rFonts w:ascii="Times New Roman" w:hAnsi="Times New Roman"/>
          <w:sz w:val="28"/>
          <w:szCs w:val="28"/>
        </w:rPr>
        <w:t>có nhận xét đánh giá những mặt làm đươc, chưa làm được, đưa ra biện pháp khắc phục hiện quả.</w:t>
      </w:r>
      <w:proofErr w:type="gramEnd"/>
      <w:r w:rsidRPr="008D01B8">
        <w:rPr>
          <w:rFonts w:ascii="Times New Roman" w:hAnsi="Times New Roman"/>
          <w:sz w:val="28"/>
          <w:szCs w:val="28"/>
        </w:rPr>
        <w:t xml:space="preserve"> Tích cực tham gia các cuộc vận động, các phong trào thi đua do ngành, địa phương phát động. 100% CB-GV-CNV và cha mẹ học sinh cam kết chấp hành nghiêm túc Luật giao thông đường bộ, chấp hành nghiêm túc các chủ trương chính sách của Đảng, pháp luật của nhà nước, nội quy quy chế của ngành của trường, không có trường hợp giáo viên vi phạm đạo đức nhà giáo.</w:t>
      </w:r>
    </w:p>
    <w:p w:rsidR="00810EFC" w:rsidRPr="008D01B8" w:rsidRDefault="00810EFC" w:rsidP="00A64074">
      <w:pPr>
        <w:pStyle w:val="ListParagraph"/>
        <w:numPr>
          <w:ilvl w:val="0"/>
          <w:numId w:val="2"/>
        </w:numPr>
        <w:spacing w:before="120" w:after="120"/>
        <w:jc w:val="both"/>
        <w:rPr>
          <w:b/>
        </w:rPr>
      </w:pPr>
      <w:r w:rsidRPr="008D01B8">
        <w:rPr>
          <w:b/>
        </w:rPr>
        <w:t>Phát triển số lượng:</w:t>
      </w:r>
    </w:p>
    <w:p w:rsidR="004033F0" w:rsidRPr="008D01B8" w:rsidRDefault="004033F0" w:rsidP="004033F0">
      <w:pPr>
        <w:pStyle w:val="ListParagraph"/>
        <w:spacing w:before="120" w:after="120"/>
        <w:jc w:val="both"/>
        <w:rPr>
          <w:b/>
          <w:sz w:val="2"/>
        </w:rPr>
      </w:pPr>
    </w:p>
    <w:p w:rsidR="00810EFC" w:rsidRPr="008D01B8" w:rsidRDefault="004033F0" w:rsidP="004033F0">
      <w:pPr>
        <w:spacing w:before="120" w:after="120"/>
        <w:jc w:val="both"/>
        <w:rPr>
          <w:sz w:val="28"/>
          <w:szCs w:val="28"/>
        </w:rPr>
      </w:pPr>
      <w:r w:rsidRPr="008D01B8">
        <w:rPr>
          <w:sz w:val="28"/>
          <w:szCs w:val="28"/>
        </w:rPr>
        <w:t xml:space="preserve">          - </w:t>
      </w:r>
      <w:r w:rsidR="00810EFC" w:rsidRPr="008D01B8">
        <w:rPr>
          <w:sz w:val="28"/>
          <w:szCs w:val="28"/>
        </w:rPr>
        <w:t xml:space="preserve">Huy </w:t>
      </w:r>
      <w:r w:rsidR="00810EFC" w:rsidRPr="008D01B8">
        <w:rPr>
          <w:rFonts w:ascii="Times New Roman" w:hAnsi="Times New Roman"/>
          <w:sz w:val="28"/>
          <w:szCs w:val="28"/>
        </w:rPr>
        <w:t>độ</w:t>
      </w:r>
      <w:r w:rsidR="00810EFC" w:rsidRPr="008D01B8">
        <w:rPr>
          <w:rFonts w:cs="VNI-Times"/>
          <w:sz w:val="28"/>
          <w:szCs w:val="28"/>
        </w:rPr>
        <w:t>ng tr</w:t>
      </w:r>
      <w:r w:rsidR="00810EFC" w:rsidRPr="008D01B8">
        <w:rPr>
          <w:rFonts w:ascii="Times New Roman" w:hAnsi="Times New Roman"/>
          <w:sz w:val="28"/>
          <w:szCs w:val="28"/>
        </w:rPr>
        <w:t>ẻ</w:t>
      </w:r>
      <w:r w:rsidR="00810EFC" w:rsidRPr="008D01B8">
        <w:rPr>
          <w:rFonts w:cs="VNI-Times"/>
          <w:sz w:val="28"/>
          <w:szCs w:val="28"/>
        </w:rPr>
        <w:t xml:space="preserve"> ra l</w:t>
      </w:r>
      <w:r w:rsidR="00810EFC" w:rsidRPr="008D01B8">
        <w:rPr>
          <w:rFonts w:ascii="Times New Roman" w:hAnsi="Times New Roman"/>
          <w:sz w:val="28"/>
          <w:szCs w:val="28"/>
        </w:rPr>
        <w:t>ớ</w:t>
      </w:r>
      <w:r w:rsidR="00810EFC" w:rsidRPr="008D01B8">
        <w:rPr>
          <w:rFonts w:cs="VNI-Times"/>
          <w:sz w:val="28"/>
          <w:szCs w:val="28"/>
        </w:rPr>
        <w:t xml:space="preserve">p </w:t>
      </w:r>
      <w:r w:rsidR="00810EFC" w:rsidRPr="008D01B8">
        <w:rPr>
          <w:rFonts w:ascii="Times New Roman" w:hAnsi="Times New Roman"/>
          <w:sz w:val="28"/>
          <w:szCs w:val="28"/>
        </w:rPr>
        <w:t>đế</w:t>
      </w:r>
      <w:r w:rsidR="00810EFC" w:rsidRPr="008D01B8">
        <w:rPr>
          <w:rFonts w:cs="VNI-Times"/>
          <w:sz w:val="28"/>
          <w:szCs w:val="28"/>
        </w:rPr>
        <w:t>n cu</w:t>
      </w:r>
      <w:r w:rsidR="00810EFC" w:rsidRPr="008D01B8">
        <w:rPr>
          <w:rFonts w:ascii="Times New Roman" w:hAnsi="Times New Roman"/>
          <w:sz w:val="28"/>
          <w:szCs w:val="28"/>
        </w:rPr>
        <w:t>ố</w:t>
      </w:r>
      <w:r w:rsidR="00810EFC" w:rsidRPr="008D01B8">
        <w:rPr>
          <w:rFonts w:cs="VNI-Times"/>
          <w:sz w:val="28"/>
          <w:szCs w:val="28"/>
        </w:rPr>
        <w:t xml:space="preserve">i HKI </w:t>
      </w:r>
      <w:r w:rsidR="008200CD" w:rsidRPr="008D01B8">
        <w:rPr>
          <w:sz w:val="28"/>
          <w:szCs w:val="28"/>
        </w:rPr>
        <w:t>542/544</w:t>
      </w:r>
      <w:r w:rsidR="00810EFC" w:rsidRPr="008D01B8">
        <w:rPr>
          <w:sz w:val="28"/>
          <w:szCs w:val="28"/>
        </w:rPr>
        <w:t>. T</w:t>
      </w:r>
      <w:r w:rsidR="00810EFC" w:rsidRPr="008D01B8">
        <w:rPr>
          <w:rFonts w:ascii="Times New Roman" w:hAnsi="Times New Roman"/>
          <w:sz w:val="28"/>
          <w:szCs w:val="28"/>
        </w:rPr>
        <w:t>ỉ</w:t>
      </w:r>
      <w:r w:rsidR="00810EFC" w:rsidRPr="008D01B8">
        <w:rPr>
          <w:rFonts w:cs="VNI-Times"/>
          <w:sz w:val="28"/>
          <w:szCs w:val="28"/>
        </w:rPr>
        <w:t xml:space="preserve"> </w:t>
      </w:r>
      <w:r w:rsidR="00810EFC" w:rsidRPr="008D01B8">
        <w:rPr>
          <w:sz w:val="28"/>
          <w:szCs w:val="28"/>
        </w:rPr>
        <w:t>l</w:t>
      </w:r>
      <w:r w:rsidR="00810EFC" w:rsidRPr="008D01B8">
        <w:rPr>
          <w:rFonts w:ascii="Times New Roman" w:hAnsi="Times New Roman"/>
          <w:sz w:val="28"/>
          <w:szCs w:val="28"/>
        </w:rPr>
        <w:t>ệ</w:t>
      </w:r>
      <w:r w:rsidR="00810EFC" w:rsidRPr="008D01B8">
        <w:rPr>
          <w:rFonts w:cs="VNI-Times"/>
          <w:sz w:val="28"/>
          <w:szCs w:val="28"/>
        </w:rPr>
        <w:t xml:space="preserve"> </w:t>
      </w:r>
      <w:r w:rsidR="00AD7C43" w:rsidRPr="008D01B8">
        <w:rPr>
          <w:rFonts w:cs="VNI-Times"/>
          <w:sz w:val="28"/>
          <w:szCs w:val="28"/>
        </w:rPr>
        <w:t>99.63</w:t>
      </w:r>
      <w:r w:rsidR="00810EFC" w:rsidRPr="008D01B8">
        <w:rPr>
          <w:rFonts w:cs="VNI-Times"/>
          <w:sz w:val="28"/>
          <w:szCs w:val="28"/>
        </w:rPr>
        <w:t>%</w:t>
      </w:r>
    </w:p>
    <w:p w:rsidR="00810EFC" w:rsidRPr="008D01B8" w:rsidRDefault="004033F0" w:rsidP="004033F0">
      <w:pPr>
        <w:spacing w:before="120" w:after="120"/>
        <w:jc w:val="both"/>
        <w:rPr>
          <w:sz w:val="28"/>
          <w:szCs w:val="28"/>
        </w:rPr>
      </w:pPr>
      <w:r w:rsidRPr="008D01B8">
        <w:rPr>
          <w:sz w:val="28"/>
          <w:szCs w:val="28"/>
        </w:rPr>
        <w:lastRenderedPageBreak/>
        <w:t xml:space="preserve">          - </w:t>
      </w:r>
      <w:r w:rsidR="00810EFC" w:rsidRPr="008D01B8">
        <w:rPr>
          <w:sz w:val="28"/>
          <w:szCs w:val="28"/>
        </w:rPr>
        <w:t xml:space="preserve">Huy </w:t>
      </w:r>
      <w:r w:rsidR="00810EFC" w:rsidRPr="008D01B8">
        <w:rPr>
          <w:rFonts w:ascii="Times New Roman" w:hAnsi="Times New Roman"/>
          <w:sz w:val="28"/>
          <w:szCs w:val="28"/>
        </w:rPr>
        <w:t>độ</w:t>
      </w:r>
      <w:r w:rsidR="00810EFC" w:rsidRPr="008D01B8">
        <w:rPr>
          <w:rFonts w:cs="VNI-Times"/>
          <w:sz w:val="28"/>
          <w:szCs w:val="28"/>
        </w:rPr>
        <w:t>ng tr</w:t>
      </w:r>
      <w:r w:rsidR="00810EFC" w:rsidRPr="008D01B8">
        <w:rPr>
          <w:rFonts w:ascii="Times New Roman" w:hAnsi="Times New Roman"/>
          <w:sz w:val="28"/>
          <w:szCs w:val="28"/>
        </w:rPr>
        <w:t>ẻ</w:t>
      </w:r>
      <w:r w:rsidR="00810EFC" w:rsidRPr="008D01B8">
        <w:rPr>
          <w:rFonts w:cs="VNI-Times"/>
          <w:sz w:val="28"/>
          <w:szCs w:val="28"/>
        </w:rPr>
        <w:t xml:space="preserve"> 5 tu</w:t>
      </w:r>
      <w:r w:rsidR="00810EFC" w:rsidRPr="008D01B8">
        <w:rPr>
          <w:rFonts w:ascii="Times New Roman" w:hAnsi="Times New Roman"/>
          <w:sz w:val="28"/>
          <w:szCs w:val="28"/>
        </w:rPr>
        <w:t>ổ</w:t>
      </w:r>
      <w:r w:rsidR="00810EFC" w:rsidRPr="008D01B8">
        <w:rPr>
          <w:rFonts w:cs="VNI-Times"/>
          <w:sz w:val="28"/>
          <w:szCs w:val="28"/>
        </w:rPr>
        <w:t>i ra l</w:t>
      </w:r>
      <w:r w:rsidR="00810EFC" w:rsidRPr="008D01B8">
        <w:rPr>
          <w:rFonts w:ascii="Times New Roman" w:hAnsi="Times New Roman"/>
          <w:sz w:val="28"/>
          <w:szCs w:val="28"/>
        </w:rPr>
        <w:t>ớ</w:t>
      </w:r>
      <w:r w:rsidR="00810EFC" w:rsidRPr="008D01B8">
        <w:rPr>
          <w:rFonts w:cs="VNI-Times"/>
          <w:sz w:val="28"/>
          <w:szCs w:val="28"/>
        </w:rPr>
        <w:t xml:space="preserve">p: </w:t>
      </w:r>
      <w:r w:rsidR="008200CD" w:rsidRPr="008D01B8">
        <w:rPr>
          <w:sz w:val="28"/>
          <w:szCs w:val="28"/>
        </w:rPr>
        <w:t>155/155</w:t>
      </w:r>
      <w:r w:rsidR="00810EFC" w:rsidRPr="008D01B8">
        <w:rPr>
          <w:sz w:val="28"/>
          <w:szCs w:val="28"/>
        </w:rPr>
        <w:t xml:space="preserve">. </w:t>
      </w:r>
      <w:proofErr w:type="gramStart"/>
      <w:r w:rsidR="00810EFC" w:rsidRPr="008D01B8">
        <w:rPr>
          <w:sz w:val="28"/>
          <w:szCs w:val="28"/>
        </w:rPr>
        <w:t>T</w:t>
      </w:r>
      <w:r w:rsidR="00810EFC" w:rsidRPr="008D01B8">
        <w:rPr>
          <w:rFonts w:ascii="Times New Roman" w:hAnsi="Times New Roman"/>
          <w:sz w:val="28"/>
          <w:szCs w:val="28"/>
        </w:rPr>
        <w:t>ỉ</w:t>
      </w:r>
      <w:r w:rsidR="00810EFC" w:rsidRPr="008D01B8">
        <w:rPr>
          <w:rFonts w:cs="VNI-Times"/>
          <w:sz w:val="28"/>
          <w:szCs w:val="28"/>
        </w:rPr>
        <w:t xml:space="preserve"> l</w:t>
      </w:r>
      <w:r w:rsidR="00810EFC" w:rsidRPr="008D01B8">
        <w:rPr>
          <w:rFonts w:ascii="Times New Roman" w:hAnsi="Times New Roman"/>
          <w:sz w:val="28"/>
          <w:szCs w:val="28"/>
        </w:rPr>
        <w:t>ệ</w:t>
      </w:r>
      <w:r w:rsidR="00810EFC" w:rsidRPr="008D01B8">
        <w:rPr>
          <w:rFonts w:cs="VNI-Times"/>
          <w:sz w:val="28"/>
          <w:szCs w:val="28"/>
        </w:rPr>
        <w:t xml:space="preserve"> 100%</w:t>
      </w:r>
      <w:r w:rsidR="00A87107" w:rsidRPr="008D01B8">
        <w:rPr>
          <w:sz w:val="28"/>
          <w:szCs w:val="28"/>
        </w:rPr>
        <w:t>.</w:t>
      </w:r>
      <w:proofErr w:type="gramEnd"/>
    </w:p>
    <w:p w:rsidR="00A87107" w:rsidRPr="008D01B8" w:rsidRDefault="00A87107" w:rsidP="00A64074">
      <w:pPr>
        <w:pStyle w:val="ListParagraph"/>
        <w:numPr>
          <w:ilvl w:val="0"/>
          <w:numId w:val="2"/>
        </w:numPr>
        <w:spacing w:before="120" w:after="120"/>
        <w:jc w:val="both"/>
        <w:rPr>
          <w:b/>
        </w:rPr>
      </w:pPr>
      <w:r w:rsidRPr="008D01B8">
        <w:rPr>
          <w:b/>
        </w:rPr>
        <w:t>Công tác phổ cập giáo dục:</w:t>
      </w:r>
    </w:p>
    <w:p w:rsidR="00A87107" w:rsidRPr="008D01B8" w:rsidRDefault="00A87107"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Nhà trường phối hợp tốt với chính quyền địa phương và các ban ngành đoàn thể huy động 100% trẻ 5 tuổi</w:t>
      </w:r>
      <w:r w:rsidR="00EC2D32" w:rsidRPr="008D01B8">
        <w:rPr>
          <w:rFonts w:ascii="Times New Roman" w:hAnsi="Times New Roman"/>
          <w:sz w:val="28"/>
          <w:szCs w:val="28"/>
        </w:rPr>
        <w:t xml:space="preserve"> trong địa bàn quản lý ra lớp; 5</w:t>
      </w:r>
      <w:r w:rsidRPr="008D01B8">
        <w:rPr>
          <w:rFonts w:ascii="Times New Roman" w:hAnsi="Times New Roman"/>
          <w:sz w:val="28"/>
          <w:szCs w:val="28"/>
        </w:rPr>
        <w:t xml:space="preserve">/5 lớp 5 tuổi học bán trú tại trường với số lượng là </w:t>
      </w:r>
      <w:r w:rsidR="008200CD" w:rsidRPr="008D01B8">
        <w:rPr>
          <w:rFonts w:ascii="Times New Roman" w:hAnsi="Times New Roman"/>
          <w:sz w:val="28"/>
          <w:szCs w:val="28"/>
        </w:rPr>
        <w:t>155</w:t>
      </w:r>
      <w:r w:rsidRPr="008D01B8">
        <w:rPr>
          <w:rFonts w:ascii="Times New Roman" w:hAnsi="Times New Roman"/>
          <w:sz w:val="28"/>
          <w:szCs w:val="28"/>
        </w:rPr>
        <w:t xml:space="preserve"> trẻ; Tỉ lệ chuyên cần đạt </w:t>
      </w:r>
      <w:r w:rsidR="008200CD" w:rsidRPr="008D01B8">
        <w:rPr>
          <w:rFonts w:ascii="Times New Roman" w:hAnsi="Times New Roman"/>
          <w:sz w:val="28"/>
          <w:szCs w:val="28"/>
        </w:rPr>
        <w:t>96</w:t>
      </w:r>
      <w:r w:rsidRPr="008D01B8">
        <w:rPr>
          <w:rFonts w:ascii="Times New Roman" w:hAnsi="Times New Roman"/>
          <w:sz w:val="28"/>
          <w:szCs w:val="28"/>
        </w:rPr>
        <w:t>% ở thời điểm bình thường.</w:t>
      </w:r>
    </w:p>
    <w:p w:rsidR="00A87107" w:rsidRPr="008D01B8" w:rsidRDefault="00A87107" w:rsidP="00A64074">
      <w:pPr>
        <w:pStyle w:val="ListParagraph"/>
        <w:numPr>
          <w:ilvl w:val="0"/>
          <w:numId w:val="2"/>
        </w:numPr>
        <w:spacing w:before="120" w:after="120"/>
        <w:jc w:val="both"/>
        <w:rPr>
          <w:b/>
        </w:rPr>
      </w:pPr>
      <w:r w:rsidRPr="008D01B8">
        <w:rPr>
          <w:b/>
        </w:rPr>
        <w:t xml:space="preserve">Công tác bồi dưỡng giáo dục, tạo điều kiện cho đội </w:t>
      </w:r>
      <w:proofErr w:type="gramStart"/>
      <w:r w:rsidRPr="008D01B8">
        <w:rPr>
          <w:b/>
        </w:rPr>
        <w:t>ngũ</w:t>
      </w:r>
      <w:proofErr w:type="gramEnd"/>
      <w:r w:rsidRPr="008D01B8">
        <w:rPr>
          <w:b/>
        </w:rPr>
        <w:t xml:space="preserve"> cán bộ quản lý, giáo viên tham dự lớp học nâng chuẩn, quản lý giáo dục, chính trị.</w:t>
      </w:r>
    </w:p>
    <w:p w:rsidR="000B7C04" w:rsidRPr="008D01B8" w:rsidRDefault="000B7C04"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Nhà trường đã cung cấp tài liệu BDTX và tổ chức hướng </w:t>
      </w:r>
      <w:r w:rsidR="00452758" w:rsidRPr="008D01B8">
        <w:rPr>
          <w:rFonts w:ascii="Times New Roman" w:hAnsi="Times New Roman"/>
          <w:sz w:val="28"/>
          <w:szCs w:val="28"/>
        </w:rPr>
        <w:t>d</w:t>
      </w:r>
      <w:r w:rsidRPr="008D01B8">
        <w:rPr>
          <w:rFonts w:ascii="Times New Roman" w:hAnsi="Times New Roman"/>
          <w:sz w:val="28"/>
          <w:szCs w:val="28"/>
        </w:rPr>
        <w:t xml:space="preserve">ẫn cán bộ, giáo viên, nhân viên tự học, nghiên cứu tài liệu để nâng cao </w:t>
      </w:r>
      <w:proofErr w:type="gramStart"/>
      <w:r w:rsidRPr="008D01B8">
        <w:rPr>
          <w:rFonts w:ascii="Times New Roman" w:hAnsi="Times New Roman"/>
          <w:sz w:val="28"/>
          <w:szCs w:val="28"/>
        </w:rPr>
        <w:t>tay</w:t>
      </w:r>
      <w:proofErr w:type="gramEnd"/>
      <w:r w:rsidRPr="008D01B8">
        <w:rPr>
          <w:rFonts w:ascii="Times New Roman" w:hAnsi="Times New Roman"/>
          <w:sz w:val="28"/>
          <w:szCs w:val="28"/>
        </w:rPr>
        <w:t xml:space="preserve"> nghề chuyên môn nghiệp vụ. Tạo điều kiện cho CB-GV-CNV tham gia đầy đủ các lớp bồi dưỡng chính trị, chuyên môn hè và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kế hoạch của Phòng GD-ĐT Củ Chi và của trường.</w:t>
      </w:r>
    </w:p>
    <w:p w:rsidR="000B7C04" w:rsidRPr="008D01B8" w:rsidRDefault="000B7C04"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Tổ chức kiểm tra kế hoạch hoạch BDTX của giáo viên.</w:t>
      </w:r>
      <w:proofErr w:type="gramEnd"/>
      <w:r w:rsidRPr="008D01B8">
        <w:rPr>
          <w:rFonts w:ascii="Times New Roman" w:hAnsi="Times New Roman"/>
          <w:sz w:val="28"/>
          <w:szCs w:val="28"/>
        </w:rPr>
        <w:t xml:space="preserve"> Kết quả giáo viên ghi chép, học tập đầy đủ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kế hoạch đề ra</w:t>
      </w:r>
      <w:r w:rsidR="00646700" w:rsidRPr="008D01B8">
        <w:rPr>
          <w:rFonts w:ascii="Times New Roman" w:hAnsi="Times New Roman"/>
          <w:sz w:val="28"/>
          <w:szCs w:val="28"/>
        </w:rPr>
        <w:t xml:space="preserve"> của mỗi cá nhân trong học kỳ I.</w:t>
      </w:r>
    </w:p>
    <w:p w:rsidR="00646700" w:rsidRPr="008D01B8" w:rsidRDefault="00646700" w:rsidP="00A64074">
      <w:pPr>
        <w:pStyle w:val="ListParagraph"/>
        <w:numPr>
          <w:ilvl w:val="0"/>
          <w:numId w:val="2"/>
        </w:numPr>
        <w:spacing w:before="120" w:after="120"/>
        <w:jc w:val="both"/>
        <w:rPr>
          <w:b/>
        </w:rPr>
      </w:pPr>
      <w:r w:rsidRPr="008D01B8">
        <w:rPr>
          <w:b/>
        </w:rPr>
        <w:t>Nâng cao chất lượng giáo dục mầm non:</w:t>
      </w:r>
    </w:p>
    <w:p w:rsidR="00646700" w:rsidRPr="008D01B8" w:rsidRDefault="003C343C" w:rsidP="003C343C">
      <w:pPr>
        <w:spacing w:before="120" w:after="120"/>
        <w:jc w:val="both"/>
        <w:rPr>
          <w:rFonts w:ascii="Times New Roman" w:hAnsi="Times New Roman"/>
          <w:b/>
          <w:sz w:val="28"/>
          <w:szCs w:val="28"/>
        </w:rPr>
      </w:pPr>
      <w:r w:rsidRPr="008D01B8">
        <w:rPr>
          <w:b/>
        </w:rPr>
        <w:t xml:space="preserve">           </w:t>
      </w:r>
      <w:r w:rsidRPr="008D01B8">
        <w:rPr>
          <w:rFonts w:ascii="Times New Roman" w:hAnsi="Times New Roman"/>
          <w:b/>
          <w:sz w:val="28"/>
          <w:szCs w:val="28"/>
        </w:rPr>
        <w:t xml:space="preserve">5.1 </w:t>
      </w:r>
      <w:r w:rsidR="00646700" w:rsidRPr="008D01B8">
        <w:rPr>
          <w:rFonts w:ascii="Times New Roman" w:hAnsi="Times New Roman"/>
          <w:b/>
          <w:sz w:val="28"/>
          <w:szCs w:val="28"/>
        </w:rPr>
        <w:t>Công tác giáo dục:</w:t>
      </w:r>
    </w:p>
    <w:p w:rsidR="00646700" w:rsidRPr="008D01B8" w:rsidRDefault="003C343C"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 </w:t>
      </w:r>
      <w:proofErr w:type="gramStart"/>
      <w:r w:rsidR="00646700" w:rsidRPr="008D01B8">
        <w:rPr>
          <w:rFonts w:ascii="Times New Roman" w:hAnsi="Times New Roman"/>
          <w:sz w:val="28"/>
          <w:szCs w:val="28"/>
        </w:rPr>
        <w:t>Đầu năm nhà trường hướng dẫn giáo viên cách lập kế hoạch giáo dục, các tổ chức các hoạt động giáo dục cho trẻ</w:t>
      </w:r>
      <w:r w:rsidR="00EB5AFB" w:rsidRPr="008D01B8">
        <w:rPr>
          <w:rFonts w:ascii="Times New Roman" w:hAnsi="Times New Roman"/>
          <w:sz w:val="28"/>
          <w:szCs w:val="28"/>
        </w:rPr>
        <w:t>.</w:t>
      </w:r>
      <w:proofErr w:type="gramEnd"/>
      <w:r w:rsidR="00EB5AFB" w:rsidRPr="008D01B8">
        <w:rPr>
          <w:rFonts w:ascii="Times New Roman" w:hAnsi="Times New Roman"/>
          <w:sz w:val="28"/>
          <w:szCs w:val="28"/>
        </w:rPr>
        <w:t xml:space="preserve"> Đa số giáo viên nắm vững kiến thức, có k</w:t>
      </w:r>
      <w:r w:rsidR="00452758" w:rsidRPr="008D01B8">
        <w:rPr>
          <w:rFonts w:ascii="Times New Roman" w:hAnsi="Times New Roman"/>
          <w:sz w:val="28"/>
          <w:szCs w:val="28"/>
        </w:rPr>
        <w:t>ỹ</w:t>
      </w:r>
      <w:r w:rsidR="00EB5AFB" w:rsidRPr="008D01B8">
        <w:rPr>
          <w:rFonts w:ascii="Times New Roman" w:hAnsi="Times New Roman"/>
          <w:sz w:val="28"/>
          <w:szCs w:val="28"/>
        </w:rPr>
        <w:t xml:space="preserve"> năng và sáng tạo trong tổ chức các hoạt động</w:t>
      </w:r>
      <w:r w:rsidR="00F75142" w:rsidRPr="008D01B8">
        <w:rPr>
          <w:rFonts w:ascii="Times New Roman" w:hAnsi="Times New Roman"/>
          <w:sz w:val="28"/>
          <w:szCs w:val="28"/>
        </w:rPr>
        <w:t>chăm sóc giáo dục</w:t>
      </w:r>
      <w:r w:rsidR="00EB5AFB" w:rsidRPr="008D01B8">
        <w:rPr>
          <w:rFonts w:ascii="Times New Roman" w:hAnsi="Times New Roman"/>
          <w:sz w:val="28"/>
          <w:szCs w:val="28"/>
        </w:rPr>
        <w:t xml:space="preserve"> trẻ. Thực</w:t>
      </w:r>
      <w:r w:rsidR="00452758" w:rsidRPr="008D01B8">
        <w:rPr>
          <w:rFonts w:ascii="Times New Roman" w:hAnsi="Times New Roman"/>
          <w:sz w:val="28"/>
          <w:szCs w:val="28"/>
        </w:rPr>
        <w:t xml:space="preserve"> hiện công tác kiểm tra, dự giờ</w:t>
      </w:r>
      <w:r w:rsidR="00EB5AFB" w:rsidRPr="008D01B8">
        <w:rPr>
          <w:rFonts w:ascii="Times New Roman" w:hAnsi="Times New Roman"/>
          <w:sz w:val="28"/>
          <w:szCs w:val="28"/>
        </w:rPr>
        <w:t xml:space="preserve"> các hoạt động </w:t>
      </w:r>
      <w:proofErr w:type="gramStart"/>
      <w:r w:rsidR="00EB5AFB" w:rsidRPr="008D01B8">
        <w:rPr>
          <w:rFonts w:ascii="Times New Roman" w:hAnsi="Times New Roman"/>
          <w:sz w:val="28"/>
          <w:szCs w:val="28"/>
        </w:rPr>
        <w:t>theo</w:t>
      </w:r>
      <w:proofErr w:type="gramEnd"/>
      <w:r w:rsidR="00EB5AFB" w:rsidRPr="008D01B8">
        <w:rPr>
          <w:rFonts w:ascii="Times New Roman" w:hAnsi="Times New Roman"/>
          <w:sz w:val="28"/>
          <w:szCs w:val="28"/>
        </w:rPr>
        <w:t xml:space="preserve"> kế hoạch. </w:t>
      </w:r>
      <w:proofErr w:type="gramStart"/>
      <w:r w:rsidR="00EB5AFB" w:rsidRPr="008D01B8">
        <w:rPr>
          <w:rFonts w:ascii="Times New Roman" w:hAnsi="Times New Roman"/>
          <w:sz w:val="28"/>
          <w:szCs w:val="28"/>
        </w:rPr>
        <w:t>Tổ chức cho giáo viên thăm lớp dự</w:t>
      </w:r>
      <w:r w:rsidR="00F75142" w:rsidRPr="008D01B8">
        <w:rPr>
          <w:rFonts w:ascii="Times New Roman" w:hAnsi="Times New Roman"/>
          <w:sz w:val="28"/>
          <w:szCs w:val="28"/>
        </w:rPr>
        <w:t xml:space="preserve"> giờ rút kinh nghiệm lẫn nhau.</w:t>
      </w:r>
      <w:proofErr w:type="gramEnd"/>
      <w:r w:rsidR="00F75142" w:rsidRPr="008D01B8">
        <w:rPr>
          <w:rFonts w:ascii="Times New Roman" w:hAnsi="Times New Roman"/>
          <w:sz w:val="28"/>
          <w:szCs w:val="28"/>
        </w:rPr>
        <w:t xml:space="preserve"> 17/17</w:t>
      </w:r>
      <w:r w:rsidR="00EB5AFB" w:rsidRPr="008D01B8">
        <w:rPr>
          <w:rFonts w:ascii="Times New Roman" w:hAnsi="Times New Roman"/>
          <w:sz w:val="28"/>
          <w:szCs w:val="28"/>
        </w:rPr>
        <w:t xml:space="preserve"> lớp đãm bảo thực hiện </w:t>
      </w:r>
      <w:r w:rsidR="000227C9" w:rsidRPr="008D01B8">
        <w:rPr>
          <w:rFonts w:ascii="Times New Roman" w:hAnsi="Times New Roman"/>
          <w:sz w:val="28"/>
          <w:szCs w:val="28"/>
        </w:rPr>
        <w:t xml:space="preserve">chương trình giáo dục mầm </w:t>
      </w:r>
      <w:proofErr w:type="gramStart"/>
      <w:r w:rsidR="000227C9" w:rsidRPr="008D01B8">
        <w:rPr>
          <w:rFonts w:ascii="Times New Roman" w:hAnsi="Times New Roman"/>
          <w:sz w:val="28"/>
          <w:szCs w:val="28"/>
        </w:rPr>
        <w:t>non</w:t>
      </w:r>
      <w:proofErr w:type="gramEnd"/>
      <w:r w:rsidR="000227C9" w:rsidRPr="008D01B8">
        <w:rPr>
          <w:rFonts w:ascii="Times New Roman" w:hAnsi="Times New Roman"/>
          <w:sz w:val="28"/>
          <w:szCs w:val="28"/>
        </w:rPr>
        <w:t xml:space="preserve">, tổ chức các hoạt động cho trẻ trong ngày đúng kế hoạch đề ra, phù hợp độ tuổi. </w:t>
      </w:r>
      <w:proofErr w:type="gramStart"/>
      <w:r w:rsidR="000227C9" w:rsidRPr="008D01B8">
        <w:rPr>
          <w:rFonts w:ascii="Times New Roman" w:hAnsi="Times New Roman"/>
          <w:sz w:val="28"/>
          <w:szCs w:val="28"/>
        </w:rPr>
        <w:t>Giáo viên sử dụng chương trình MinManager vào việc lập kế hoạch giáo dục</w:t>
      </w:r>
      <w:r w:rsidR="00483EA5" w:rsidRPr="008D01B8">
        <w:rPr>
          <w:rFonts w:ascii="Times New Roman" w:hAnsi="Times New Roman"/>
          <w:sz w:val="28"/>
          <w:szCs w:val="28"/>
        </w:rPr>
        <w:t>.</w:t>
      </w:r>
      <w:proofErr w:type="gramEnd"/>
    </w:p>
    <w:p w:rsidR="00483EA5" w:rsidRPr="008D01B8" w:rsidRDefault="00483EA5"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Giáo viên dạy lớp lá biết ứng dụng bộ chuẩn phát triển trẻ mầm non 5 tuổi vào việc hỗ trợ thực hiện chương trình giáo dục mầm non và đánh giá sự phát triển của trẻ.</w:t>
      </w:r>
      <w:proofErr w:type="gramEnd"/>
    </w:p>
    <w:p w:rsidR="00483EA5" w:rsidRPr="008D01B8" w:rsidRDefault="00483EA5"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Tổ chức chuyên đề cấp trường “</w:t>
      </w:r>
      <w:r w:rsidR="00AD7C43" w:rsidRPr="008D01B8">
        <w:rPr>
          <w:rFonts w:ascii="Times New Roman" w:hAnsi="Times New Roman"/>
          <w:sz w:val="28"/>
          <w:szCs w:val="28"/>
        </w:rPr>
        <w:t>Nâng cao chất lượng giáo dục phát triển vận động của trẻ trong trường mầm non</w:t>
      </w:r>
      <w:r w:rsidR="00AD7C43" w:rsidRPr="008D01B8">
        <w:rPr>
          <w:sz w:val="28"/>
          <w:szCs w:val="28"/>
        </w:rPr>
        <w:t>.</w:t>
      </w:r>
      <w:r w:rsidR="00AD7C43" w:rsidRPr="008D01B8">
        <w:rPr>
          <w:rFonts w:ascii="Times New Roman" w:hAnsi="Times New Roman"/>
          <w:sz w:val="28"/>
          <w:szCs w:val="28"/>
        </w:rPr>
        <w:t>” tại lớp Lá 5, Thỏ Ngọc 2</w:t>
      </w:r>
      <w:r w:rsidRPr="008D01B8">
        <w:rPr>
          <w:rFonts w:ascii="Times New Roman" w:hAnsi="Times New Roman"/>
          <w:sz w:val="28"/>
          <w:szCs w:val="28"/>
        </w:rPr>
        <w:t>.</w:t>
      </w:r>
      <w:proofErr w:type="gramEnd"/>
      <w:r w:rsidRPr="008D01B8">
        <w:rPr>
          <w:rFonts w:ascii="Times New Roman" w:hAnsi="Times New Roman"/>
          <w:sz w:val="28"/>
          <w:szCs w:val="28"/>
        </w:rPr>
        <w:t xml:space="preserve"> </w:t>
      </w:r>
    </w:p>
    <w:p w:rsidR="00303CDF" w:rsidRPr="008D01B8" w:rsidRDefault="00303CDF"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Thực hiện tốt việc giáo dục kỹ năng sống, giáo dục lễ giáo cho trẻ, trẻ biết chào cô, chào khách, biết lắng nghe người khác nói và nói khi có nhu cầu.</w:t>
      </w:r>
      <w:proofErr w:type="gramEnd"/>
    </w:p>
    <w:p w:rsidR="00303CDF" w:rsidRPr="008D01B8" w:rsidRDefault="00303CDF"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Giáo viên lồng ghép nội dung giáo dục </w:t>
      </w:r>
      <w:proofErr w:type="gramStart"/>
      <w:r w:rsidRPr="008D01B8">
        <w:rPr>
          <w:rFonts w:ascii="Times New Roman" w:hAnsi="Times New Roman"/>
          <w:sz w:val="28"/>
          <w:szCs w:val="28"/>
        </w:rPr>
        <w:t>an</w:t>
      </w:r>
      <w:proofErr w:type="gramEnd"/>
      <w:r w:rsidRPr="008D01B8">
        <w:rPr>
          <w:rFonts w:ascii="Times New Roman" w:hAnsi="Times New Roman"/>
          <w:sz w:val="28"/>
          <w:szCs w:val="28"/>
        </w:rPr>
        <w:t xml:space="preserve"> toàn giao thông vào các hoạt động trong ngày để giáo dục trẻ. Tuyên truyền vận động 100% phụ huynh cho trẻ đội mũ bảo hiểm khi ngồi trên xe gắn máy, chấp hành tốt Luật giao thông … không có </w:t>
      </w:r>
      <w:r w:rsidR="00F75142" w:rsidRPr="008D01B8">
        <w:rPr>
          <w:rFonts w:ascii="Times New Roman" w:hAnsi="Times New Roman"/>
          <w:sz w:val="28"/>
          <w:szCs w:val="28"/>
        </w:rPr>
        <w:t>trường hợp vi phạm giao thông xả</w:t>
      </w:r>
      <w:r w:rsidRPr="008D01B8">
        <w:rPr>
          <w:rFonts w:ascii="Times New Roman" w:hAnsi="Times New Roman"/>
          <w:sz w:val="28"/>
          <w:szCs w:val="28"/>
        </w:rPr>
        <w:t>y ra.</w:t>
      </w:r>
    </w:p>
    <w:p w:rsidR="00303CDF" w:rsidRPr="008D01B8" w:rsidRDefault="00F75142" w:rsidP="00F75142">
      <w:pPr>
        <w:spacing w:before="120" w:after="120"/>
        <w:jc w:val="both"/>
        <w:rPr>
          <w:rFonts w:ascii="Times New Roman" w:hAnsi="Times New Roman"/>
          <w:b/>
          <w:sz w:val="28"/>
          <w:szCs w:val="28"/>
        </w:rPr>
      </w:pPr>
      <w:r w:rsidRPr="008D01B8">
        <w:rPr>
          <w:rFonts w:ascii="Times New Roman" w:hAnsi="Times New Roman"/>
          <w:b/>
          <w:sz w:val="28"/>
          <w:szCs w:val="28"/>
        </w:rPr>
        <w:t xml:space="preserve">       5.2 </w:t>
      </w:r>
      <w:r w:rsidR="00303CDF" w:rsidRPr="008D01B8">
        <w:rPr>
          <w:rFonts w:ascii="Times New Roman" w:hAnsi="Times New Roman"/>
          <w:b/>
          <w:sz w:val="28"/>
          <w:szCs w:val="28"/>
        </w:rPr>
        <w:t>Công tác chăm sóc sức khỏe và nuôi dưỡng:</w:t>
      </w:r>
    </w:p>
    <w:p w:rsidR="00303CDF" w:rsidRPr="008D01B8" w:rsidRDefault="00303CDF"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Nhà tr</w:t>
      </w:r>
      <w:r w:rsidRPr="008D01B8">
        <w:rPr>
          <w:rFonts w:ascii="Times New Roman" w:hAnsi="Times New Roman"/>
          <w:sz w:val="28"/>
          <w:szCs w:val="28"/>
          <w:lang w:val="vi-VN"/>
        </w:rPr>
        <w:t>ường thực hiện tốt việc xây dựng trường học an toàn, phòng, chống tai nạn thương tích</w:t>
      </w:r>
      <w:r w:rsidRPr="008D01B8">
        <w:rPr>
          <w:rFonts w:ascii="Times New Roman" w:hAnsi="Times New Roman"/>
          <w:sz w:val="28"/>
          <w:szCs w:val="28"/>
        </w:rPr>
        <w:t xml:space="preserve"> cho trẻ theo đúng Thông tư số 13/2010/TT-BGDĐT ngày 15 tháng </w:t>
      </w:r>
      <w:r w:rsidRPr="008D01B8">
        <w:rPr>
          <w:rFonts w:ascii="Times New Roman" w:hAnsi="Times New Roman"/>
          <w:sz w:val="28"/>
          <w:szCs w:val="28"/>
        </w:rPr>
        <w:lastRenderedPageBreak/>
        <w:t xml:space="preserve">4 năm 2010 của Bộ Giáo dục – Đào tạo. </w:t>
      </w:r>
      <w:proofErr w:type="gramStart"/>
      <w:r w:rsidRPr="008D01B8">
        <w:rPr>
          <w:rFonts w:ascii="Times New Roman" w:hAnsi="Times New Roman"/>
          <w:sz w:val="28"/>
          <w:szCs w:val="28"/>
        </w:rPr>
        <w:t>Thường xuyên kiểm tra cơ sở vật chất, đồ dùng đồ chơi ngoài trời, trang thiết bị phục vụ chăm sóc nuôi dạy trẻ, phát hiện và khắc phục ngay các nguy cơ có thể gây thương tích cho trẻ.</w:t>
      </w:r>
      <w:proofErr w:type="gramEnd"/>
      <w:r w:rsidRPr="008D01B8">
        <w:rPr>
          <w:rFonts w:ascii="Times New Roman" w:hAnsi="Times New Roman"/>
          <w:sz w:val="28"/>
          <w:szCs w:val="28"/>
        </w:rPr>
        <w:t xml:space="preserve"> Hợp đồng với đơn vị cung cấp ga thường xuyên kiểm tra hệ thống ga. Bơm mới 6</w:t>
      </w:r>
      <w:r w:rsidR="007C65E8" w:rsidRPr="008D01B8">
        <w:rPr>
          <w:rFonts w:ascii="Times New Roman" w:hAnsi="Times New Roman"/>
          <w:sz w:val="28"/>
          <w:szCs w:val="28"/>
        </w:rPr>
        <w:t xml:space="preserve"> bình chữa cháy bằng bột khí C0</w:t>
      </w:r>
      <w:r w:rsidRPr="008D01B8">
        <w:rPr>
          <w:rFonts w:ascii="Times New Roman" w:hAnsi="Times New Roman"/>
          <w:sz w:val="28"/>
          <w:szCs w:val="28"/>
          <w:vertAlign w:val="subscript"/>
        </w:rPr>
        <w:t>2</w:t>
      </w:r>
      <w:r w:rsidRPr="008D01B8">
        <w:rPr>
          <w:rFonts w:ascii="Times New Roman" w:hAnsi="Times New Roman"/>
          <w:sz w:val="28"/>
          <w:szCs w:val="28"/>
        </w:rPr>
        <w:t xml:space="preserve"> nhằm đãm bảo công tác PCCC tại đơn vị.</w:t>
      </w:r>
    </w:p>
    <w:p w:rsidR="00303CDF" w:rsidRPr="008D01B8" w:rsidRDefault="00303CDF" w:rsidP="00A64074">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Phối hợp tốt với Trung tâm y tế dự phòng Củ Chi và Trạm y tế xã trong công tác chăm sóc sức khỏe, phòng bệnh phòng dịch cho trẻ</w:t>
      </w:r>
      <w:r w:rsidR="00911C4F" w:rsidRPr="008D01B8">
        <w:rPr>
          <w:rFonts w:ascii="Times New Roman" w:hAnsi="Times New Roman"/>
          <w:sz w:val="28"/>
          <w:szCs w:val="28"/>
        </w:rPr>
        <w:t>.</w:t>
      </w:r>
      <w:proofErr w:type="gramEnd"/>
      <w:r w:rsidR="00911C4F" w:rsidRPr="008D01B8">
        <w:rPr>
          <w:rFonts w:ascii="Times New Roman" w:hAnsi="Times New Roman"/>
          <w:sz w:val="28"/>
          <w:szCs w:val="28"/>
        </w:rPr>
        <w:t xml:space="preserve"> </w:t>
      </w:r>
      <w:proofErr w:type="gramStart"/>
      <w:r w:rsidR="00911C4F" w:rsidRPr="008D01B8">
        <w:rPr>
          <w:rFonts w:ascii="Times New Roman" w:hAnsi="Times New Roman"/>
          <w:sz w:val="28"/>
          <w:szCs w:val="28"/>
        </w:rPr>
        <w:t>Các lớp, bộ phận vệ sinh thông thoáng phòng hàng ngày, tổng vệ sinh vào ngày thứ sáu hàng tuần bằng dung dịch khử khuẩn Javel.</w:t>
      </w:r>
      <w:proofErr w:type="gramEnd"/>
      <w:r w:rsidR="00911C4F" w:rsidRPr="008D01B8">
        <w:rPr>
          <w:rFonts w:ascii="Times New Roman" w:hAnsi="Times New Roman"/>
          <w:sz w:val="28"/>
          <w:szCs w:val="28"/>
        </w:rPr>
        <w:t xml:space="preserve"> </w:t>
      </w:r>
      <w:proofErr w:type="gramStart"/>
      <w:r w:rsidR="00911C4F" w:rsidRPr="008D01B8">
        <w:rPr>
          <w:rFonts w:ascii="Times New Roman" w:hAnsi="Times New Roman"/>
          <w:sz w:val="28"/>
          <w:szCs w:val="28"/>
        </w:rPr>
        <w:t>Tổ chức cho trẻ ngủ mùng chống muỗi đốt</w:t>
      </w:r>
      <w:r w:rsidR="007C65E8" w:rsidRPr="008D01B8">
        <w:rPr>
          <w:rFonts w:ascii="Times New Roman" w:hAnsi="Times New Roman"/>
          <w:sz w:val="28"/>
          <w:szCs w:val="28"/>
        </w:rPr>
        <w:t>,</w:t>
      </w:r>
      <w:r w:rsidR="00911C4F" w:rsidRPr="008D01B8">
        <w:rPr>
          <w:rFonts w:ascii="Times New Roman" w:hAnsi="Times New Roman"/>
          <w:sz w:val="28"/>
          <w:szCs w:val="28"/>
        </w:rPr>
        <w:t xml:space="preserve"> phòng tránh bệnh sốt xuất huyết.</w:t>
      </w:r>
      <w:proofErr w:type="gramEnd"/>
      <w:r w:rsidR="00911C4F" w:rsidRPr="008D01B8">
        <w:rPr>
          <w:rFonts w:ascii="Times New Roman" w:hAnsi="Times New Roman"/>
          <w:sz w:val="28"/>
          <w:szCs w:val="28"/>
        </w:rPr>
        <w:t xml:space="preserve"> Trẻ biết giữ vệ sinh cá nhân, có thói quen rửa </w:t>
      </w:r>
      <w:proofErr w:type="gramStart"/>
      <w:r w:rsidR="00911C4F" w:rsidRPr="008D01B8">
        <w:rPr>
          <w:rFonts w:ascii="Times New Roman" w:hAnsi="Times New Roman"/>
          <w:sz w:val="28"/>
          <w:szCs w:val="28"/>
        </w:rPr>
        <w:t>tay</w:t>
      </w:r>
      <w:proofErr w:type="gramEnd"/>
      <w:r w:rsidR="00911C4F" w:rsidRPr="008D01B8">
        <w:rPr>
          <w:rFonts w:ascii="Times New Roman" w:hAnsi="Times New Roman"/>
          <w:sz w:val="28"/>
          <w:szCs w:val="28"/>
        </w:rPr>
        <w:t xml:space="preserve"> bằng xà phòng vào mỗi buổi sáng khi vừa đến lớp, trước khi ăn, sau khi đi vệ sinh …</w:t>
      </w:r>
    </w:p>
    <w:p w:rsidR="00911C4F" w:rsidRPr="008D01B8" w:rsidRDefault="00911C4F" w:rsidP="00A64074">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Ứng dụng công nghệ thông tin trong việc tính khẩu phần dinh dưỡng hàng ngày cho trẻ.</w:t>
      </w:r>
      <w:proofErr w:type="gramEnd"/>
      <w:r w:rsidRPr="008D01B8">
        <w:rPr>
          <w:rFonts w:ascii="Times New Roman" w:hAnsi="Times New Roman"/>
          <w:sz w:val="28"/>
          <w:szCs w:val="28"/>
        </w:rPr>
        <w:t xml:space="preserve"> Thực đơn của trẻ phong phú không trùng lắp trong tuần. Cung cấp calo trong ngày đạt từ 50-55%</w:t>
      </w:r>
    </w:p>
    <w:p w:rsidR="00911C4F" w:rsidRPr="008D01B8" w:rsidRDefault="00911C4F"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Tổ chức thực hiện chuyên đề “Đổi mới tổ</w:t>
      </w:r>
      <w:r w:rsidR="007C65E8" w:rsidRPr="008D01B8">
        <w:rPr>
          <w:rFonts w:ascii="Times New Roman" w:hAnsi="Times New Roman"/>
          <w:sz w:val="28"/>
          <w:szCs w:val="28"/>
        </w:rPr>
        <w:t xml:space="preserve"> chức bữa </w:t>
      </w:r>
      <w:proofErr w:type="gramStart"/>
      <w:r w:rsidR="007C65E8" w:rsidRPr="008D01B8">
        <w:rPr>
          <w:rFonts w:ascii="Times New Roman" w:hAnsi="Times New Roman"/>
          <w:sz w:val="28"/>
          <w:szCs w:val="28"/>
        </w:rPr>
        <w:t>ăn</w:t>
      </w:r>
      <w:proofErr w:type="gramEnd"/>
      <w:r w:rsidR="007C65E8" w:rsidRPr="008D01B8">
        <w:rPr>
          <w:rFonts w:ascii="Times New Roman" w:hAnsi="Times New Roman"/>
          <w:sz w:val="28"/>
          <w:szCs w:val="28"/>
        </w:rPr>
        <w:t xml:space="preserve"> cho trẻ” trong toàn trường</w:t>
      </w:r>
      <w:r w:rsidRPr="008D01B8">
        <w:rPr>
          <w:rFonts w:ascii="Times New Roman" w:hAnsi="Times New Roman"/>
          <w:sz w:val="28"/>
          <w:szCs w:val="28"/>
        </w:rPr>
        <w:t>.</w:t>
      </w:r>
    </w:p>
    <w:p w:rsidR="00911C4F" w:rsidRPr="008D01B8" w:rsidRDefault="00911C4F"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Kết quả chăm sóc trẻ:</w:t>
      </w:r>
    </w:p>
    <w:p w:rsidR="00911C4F" w:rsidRPr="008D01B8" w:rsidRDefault="00AD7C43"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Giảm SDD thể nhẹ cân: 3/4. Tỉ lệ: 75</w:t>
      </w:r>
      <w:r w:rsidR="00911C4F" w:rsidRPr="008D01B8">
        <w:rPr>
          <w:rFonts w:ascii="Times New Roman" w:hAnsi="Times New Roman"/>
          <w:sz w:val="28"/>
          <w:szCs w:val="28"/>
        </w:rPr>
        <w:t>%</w:t>
      </w:r>
    </w:p>
    <w:p w:rsidR="00911C4F" w:rsidRPr="008D01B8" w:rsidRDefault="00AD7C43"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Giảm SDD thể thấp còi: 4/11. Tỉ lệ: 36.36</w:t>
      </w:r>
      <w:r w:rsidR="00911C4F" w:rsidRPr="008D01B8">
        <w:rPr>
          <w:rFonts w:ascii="Times New Roman" w:hAnsi="Times New Roman"/>
          <w:sz w:val="28"/>
          <w:szCs w:val="28"/>
        </w:rPr>
        <w:t>%</w:t>
      </w:r>
    </w:p>
    <w:p w:rsidR="00911C4F" w:rsidRPr="008D01B8" w:rsidRDefault="00911C4F"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Giảm S</w:t>
      </w:r>
      <w:r w:rsidR="00AD7C43" w:rsidRPr="008D01B8">
        <w:rPr>
          <w:rFonts w:ascii="Times New Roman" w:hAnsi="Times New Roman"/>
          <w:sz w:val="28"/>
          <w:szCs w:val="28"/>
        </w:rPr>
        <w:t xml:space="preserve">DD thể nhẹ </w:t>
      </w:r>
      <w:proofErr w:type="gramStart"/>
      <w:r w:rsidR="00AD7C43" w:rsidRPr="008D01B8">
        <w:rPr>
          <w:rFonts w:ascii="Times New Roman" w:hAnsi="Times New Roman"/>
          <w:sz w:val="28"/>
          <w:szCs w:val="28"/>
        </w:rPr>
        <w:t>cân,</w:t>
      </w:r>
      <w:proofErr w:type="gramEnd"/>
      <w:r w:rsidR="00AD7C43" w:rsidRPr="008D01B8">
        <w:rPr>
          <w:rFonts w:ascii="Times New Roman" w:hAnsi="Times New Roman"/>
          <w:sz w:val="28"/>
          <w:szCs w:val="28"/>
        </w:rPr>
        <w:t xml:space="preserve"> thấp còi: 1/4. Tỉ lệ 25</w:t>
      </w:r>
      <w:r w:rsidR="00F92E06">
        <w:rPr>
          <w:rFonts w:ascii="Times New Roman" w:hAnsi="Times New Roman"/>
          <w:sz w:val="28"/>
          <w:szCs w:val="28"/>
        </w:rPr>
        <w:t>%</w:t>
      </w:r>
    </w:p>
    <w:p w:rsidR="00911C4F" w:rsidRPr="008D01B8" w:rsidRDefault="00AD7C43"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 Giảm dư </w:t>
      </w:r>
      <w:proofErr w:type="gramStart"/>
      <w:r w:rsidRPr="008D01B8">
        <w:rPr>
          <w:rFonts w:ascii="Times New Roman" w:hAnsi="Times New Roman"/>
          <w:sz w:val="28"/>
          <w:szCs w:val="28"/>
        </w:rPr>
        <w:t>cân</w:t>
      </w:r>
      <w:proofErr w:type="gramEnd"/>
      <w:r w:rsidRPr="008D01B8">
        <w:rPr>
          <w:rFonts w:ascii="Times New Roman" w:hAnsi="Times New Roman"/>
          <w:sz w:val="28"/>
          <w:szCs w:val="28"/>
        </w:rPr>
        <w:t>, béo phì: 18/60</w:t>
      </w:r>
      <w:r w:rsidR="00911C4F" w:rsidRPr="008D01B8">
        <w:rPr>
          <w:rFonts w:ascii="Times New Roman" w:hAnsi="Times New Roman"/>
          <w:sz w:val="28"/>
          <w:szCs w:val="28"/>
        </w:rPr>
        <w:t xml:space="preserve">. Tỉ lệ: </w:t>
      </w:r>
      <w:r w:rsidRPr="008D01B8">
        <w:rPr>
          <w:rFonts w:ascii="Times New Roman" w:hAnsi="Times New Roman"/>
          <w:sz w:val="28"/>
          <w:szCs w:val="28"/>
        </w:rPr>
        <w:t>30</w:t>
      </w:r>
      <w:r w:rsidR="004958DB" w:rsidRPr="008D01B8">
        <w:rPr>
          <w:rFonts w:ascii="Times New Roman" w:hAnsi="Times New Roman"/>
          <w:sz w:val="28"/>
          <w:szCs w:val="28"/>
        </w:rPr>
        <w:t>%</w:t>
      </w:r>
    </w:p>
    <w:p w:rsidR="004958DB" w:rsidRPr="008D01B8" w:rsidRDefault="004958DB"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+ 100% trẻ được chấm biểu đồ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dõi sức khỏe hàng tháng đối với những trẻ SDD, dư cân-béo phì và hàng quý đối với những trẻ phát triển bình thường</w:t>
      </w:r>
      <w:r w:rsidR="004E1AAE" w:rsidRPr="008D01B8">
        <w:rPr>
          <w:rFonts w:ascii="Times New Roman" w:hAnsi="Times New Roman"/>
          <w:sz w:val="28"/>
          <w:szCs w:val="28"/>
        </w:rPr>
        <w:t xml:space="preserve">. </w:t>
      </w:r>
      <w:proofErr w:type="gramStart"/>
      <w:r w:rsidR="004E1AAE" w:rsidRPr="008D01B8">
        <w:rPr>
          <w:rFonts w:ascii="Times New Roman" w:hAnsi="Times New Roman"/>
          <w:sz w:val="28"/>
          <w:szCs w:val="28"/>
        </w:rPr>
        <w:t>100% trẻ được khám sức khỏe và uống thuốc tẩy giun lần 1.</w:t>
      </w:r>
      <w:proofErr w:type="gramEnd"/>
    </w:p>
    <w:p w:rsidR="004E1AAE" w:rsidRPr="008D01B8" w:rsidRDefault="004E1AAE" w:rsidP="00A64074">
      <w:pPr>
        <w:spacing w:before="120" w:after="120"/>
        <w:ind w:firstLine="720"/>
        <w:jc w:val="both"/>
        <w:rPr>
          <w:rFonts w:ascii="Times New Roman" w:hAnsi="Times New Roman"/>
          <w:sz w:val="28"/>
          <w:szCs w:val="28"/>
        </w:rPr>
      </w:pPr>
      <w:r w:rsidRPr="008D01B8">
        <w:rPr>
          <w:rFonts w:ascii="Times New Roman" w:hAnsi="Times New Roman"/>
          <w:sz w:val="28"/>
          <w:szCs w:val="28"/>
        </w:rPr>
        <w:t>+ 90 % trẻ có thói quen giữ vệ sinh cá nhân tốt ở trường lớp, nơi công cộng, biết giữ vệ sinh cá nhân tốt.</w:t>
      </w:r>
    </w:p>
    <w:p w:rsidR="004E1AAE" w:rsidRPr="008D01B8" w:rsidRDefault="004E1AAE" w:rsidP="00A64074">
      <w:pPr>
        <w:pStyle w:val="ListParagraph"/>
        <w:numPr>
          <w:ilvl w:val="0"/>
          <w:numId w:val="2"/>
        </w:numPr>
        <w:spacing w:before="120" w:after="120"/>
        <w:jc w:val="both"/>
        <w:rPr>
          <w:b/>
        </w:rPr>
      </w:pPr>
      <w:r w:rsidRPr="008D01B8">
        <w:rPr>
          <w:b/>
        </w:rPr>
        <w:t>Nâng cao chất lượng đội ngũ cán bộ quản lý và giáo viên:</w:t>
      </w:r>
    </w:p>
    <w:p w:rsidR="00250964" w:rsidRPr="008D01B8" w:rsidRDefault="00250964"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100% cán bộ quản lý, giáo viên, nhân viên tham gia học tập bồi dưỡng chính trị, chuyên môn đầy đủ trong hè và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kế hoạch. </w:t>
      </w:r>
      <w:proofErr w:type="gramStart"/>
      <w:r w:rsidRPr="008D01B8">
        <w:rPr>
          <w:rFonts w:ascii="Times New Roman" w:hAnsi="Times New Roman"/>
          <w:sz w:val="28"/>
          <w:szCs w:val="28"/>
        </w:rPr>
        <w:t>Tạo điều kiện cho giáo viên dự giờ đồng nghiệp thông qua các hoạt động chuyên đề cấp huyện, cấp trường để trao đổi rút kinh nghiệm nâng cao chất lượng chuyên môn.</w:t>
      </w:r>
      <w:proofErr w:type="gramEnd"/>
    </w:p>
    <w:p w:rsidR="008200CD" w:rsidRPr="008D01B8" w:rsidRDefault="00250964" w:rsidP="009D363F">
      <w:pPr>
        <w:spacing w:before="120" w:after="120"/>
        <w:ind w:firstLine="720"/>
        <w:jc w:val="both"/>
        <w:rPr>
          <w:rFonts w:ascii="Times New Roman" w:hAnsi="Times New Roman"/>
          <w:sz w:val="28"/>
          <w:szCs w:val="28"/>
        </w:rPr>
      </w:pPr>
      <w:r w:rsidRPr="008D01B8">
        <w:rPr>
          <w:rFonts w:ascii="Times New Roman" w:hAnsi="Times New Roman"/>
          <w:sz w:val="28"/>
          <w:szCs w:val="28"/>
        </w:rPr>
        <w:t>Thực hiện kiểm tra dự giờ, kết quả đạt:</w:t>
      </w:r>
    </w:p>
    <w:p w:rsidR="00250964" w:rsidRPr="008D01B8" w:rsidRDefault="008200CD" w:rsidP="00A64074">
      <w:pPr>
        <w:spacing w:before="120" w:after="120"/>
        <w:jc w:val="both"/>
        <w:rPr>
          <w:rFonts w:ascii="Times New Roman" w:hAnsi="Times New Roman"/>
          <w:sz w:val="28"/>
          <w:szCs w:val="28"/>
        </w:rPr>
      </w:pPr>
      <w:r w:rsidRPr="008D01B8">
        <w:rPr>
          <w:rFonts w:ascii="Times New Roman" w:hAnsi="Times New Roman"/>
          <w:sz w:val="28"/>
          <w:szCs w:val="28"/>
        </w:rPr>
        <w:t xml:space="preserve">         </w:t>
      </w:r>
      <w:r w:rsidR="00250964" w:rsidRPr="008D01B8">
        <w:rPr>
          <w:rFonts w:ascii="Times New Roman" w:hAnsi="Times New Roman"/>
          <w:sz w:val="28"/>
          <w:szCs w:val="28"/>
        </w:rPr>
        <w:t>+ Kiểm tra chuyên đề: 02 đạt tốt.</w:t>
      </w:r>
    </w:p>
    <w:p w:rsidR="00250964" w:rsidRPr="008D01B8" w:rsidRDefault="00170692" w:rsidP="00A64074">
      <w:pPr>
        <w:spacing w:before="120" w:after="120"/>
        <w:jc w:val="both"/>
        <w:rPr>
          <w:rFonts w:ascii="Times New Roman" w:hAnsi="Times New Roman"/>
          <w:sz w:val="28"/>
          <w:szCs w:val="28"/>
        </w:rPr>
      </w:pPr>
      <w:r w:rsidRPr="008D01B8">
        <w:rPr>
          <w:rFonts w:ascii="Times New Roman" w:hAnsi="Times New Roman"/>
          <w:sz w:val="28"/>
          <w:szCs w:val="28"/>
        </w:rPr>
        <w:tab/>
        <w:t>+ Kiểm tra bộ phận: 06</w:t>
      </w:r>
      <w:r w:rsidR="00250964" w:rsidRPr="008D01B8">
        <w:rPr>
          <w:rFonts w:ascii="Times New Roman" w:hAnsi="Times New Roman"/>
          <w:sz w:val="28"/>
          <w:szCs w:val="28"/>
        </w:rPr>
        <w:t xml:space="preserve"> đạt tốt</w:t>
      </w:r>
    </w:p>
    <w:p w:rsidR="00250964" w:rsidRPr="008D01B8" w:rsidRDefault="00250964" w:rsidP="00A64074">
      <w:pPr>
        <w:spacing w:before="120" w:after="120"/>
        <w:jc w:val="both"/>
        <w:rPr>
          <w:rFonts w:ascii="Times New Roman" w:hAnsi="Times New Roman"/>
          <w:sz w:val="28"/>
          <w:szCs w:val="28"/>
        </w:rPr>
      </w:pPr>
      <w:r w:rsidRPr="008D01B8">
        <w:rPr>
          <w:rFonts w:ascii="Times New Roman" w:hAnsi="Times New Roman"/>
          <w:sz w:val="28"/>
          <w:szCs w:val="28"/>
        </w:rPr>
        <w:tab/>
      </w:r>
      <w:r w:rsidR="00170692" w:rsidRPr="008D01B8">
        <w:rPr>
          <w:rFonts w:ascii="Times New Roman" w:hAnsi="Times New Roman"/>
          <w:sz w:val="28"/>
          <w:szCs w:val="28"/>
        </w:rPr>
        <w:t>+ Chăm sóc nuôi dưỡng: 45 hoạt động. Đạt tốt: 38; khá: 07</w:t>
      </w:r>
    </w:p>
    <w:p w:rsidR="00250964" w:rsidRPr="008D01B8" w:rsidRDefault="00170692" w:rsidP="00A64074">
      <w:pPr>
        <w:spacing w:before="120" w:after="120"/>
        <w:jc w:val="both"/>
        <w:rPr>
          <w:rFonts w:ascii="Times New Roman" w:hAnsi="Times New Roman"/>
          <w:sz w:val="28"/>
          <w:szCs w:val="28"/>
        </w:rPr>
      </w:pPr>
      <w:r w:rsidRPr="008D01B8">
        <w:rPr>
          <w:rFonts w:ascii="Times New Roman" w:hAnsi="Times New Roman"/>
          <w:sz w:val="28"/>
          <w:szCs w:val="28"/>
        </w:rPr>
        <w:tab/>
        <w:t xml:space="preserve">+ Chăm sóc giáo dục: 50 hoạt động. Đạt tốt 46; khá: 02; </w:t>
      </w:r>
      <w:proofErr w:type="gramStart"/>
      <w:r w:rsidRPr="008D01B8">
        <w:rPr>
          <w:rFonts w:ascii="Times New Roman" w:hAnsi="Times New Roman"/>
          <w:sz w:val="28"/>
          <w:szCs w:val="28"/>
        </w:rPr>
        <w:t>( BDCM</w:t>
      </w:r>
      <w:proofErr w:type="gramEnd"/>
      <w:r w:rsidRPr="008D01B8">
        <w:rPr>
          <w:rFonts w:ascii="Times New Roman" w:hAnsi="Times New Roman"/>
          <w:sz w:val="28"/>
          <w:szCs w:val="28"/>
        </w:rPr>
        <w:t>: 02 không xếp loại)</w:t>
      </w:r>
    </w:p>
    <w:p w:rsidR="00250964" w:rsidRPr="008D01B8" w:rsidRDefault="00250964" w:rsidP="00A64074">
      <w:pPr>
        <w:spacing w:before="120" w:after="120"/>
        <w:jc w:val="both"/>
        <w:rPr>
          <w:rFonts w:ascii="Times New Roman" w:hAnsi="Times New Roman"/>
          <w:sz w:val="28"/>
          <w:szCs w:val="28"/>
        </w:rPr>
      </w:pPr>
      <w:r w:rsidRPr="008D01B8">
        <w:rPr>
          <w:rFonts w:ascii="Times New Roman" w:hAnsi="Times New Roman"/>
          <w:sz w:val="28"/>
          <w:szCs w:val="28"/>
        </w:rPr>
        <w:tab/>
      </w:r>
      <w:r w:rsidR="00170692" w:rsidRPr="008D01B8">
        <w:rPr>
          <w:rFonts w:ascii="Times New Roman" w:hAnsi="Times New Roman"/>
          <w:sz w:val="28"/>
          <w:szCs w:val="28"/>
        </w:rPr>
        <w:t>+ Kiểm tra BDTX: 02</w:t>
      </w:r>
      <w:r w:rsidRPr="008D01B8">
        <w:rPr>
          <w:rFonts w:ascii="Times New Roman" w:hAnsi="Times New Roman"/>
          <w:sz w:val="28"/>
          <w:szCs w:val="28"/>
        </w:rPr>
        <w:t xml:space="preserve"> giáo viên đạt tốt.</w:t>
      </w:r>
    </w:p>
    <w:p w:rsidR="00250964" w:rsidRPr="008D01B8" w:rsidRDefault="00250964" w:rsidP="00A64074">
      <w:pPr>
        <w:pStyle w:val="ListParagraph"/>
        <w:numPr>
          <w:ilvl w:val="0"/>
          <w:numId w:val="2"/>
        </w:numPr>
        <w:spacing w:before="120" w:after="120"/>
        <w:jc w:val="both"/>
        <w:rPr>
          <w:b/>
        </w:rPr>
      </w:pPr>
      <w:r w:rsidRPr="008D01B8">
        <w:rPr>
          <w:b/>
        </w:rPr>
        <w:lastRenderedPageBreak/>
        <w:t>Công tác kiểm định chất lượng giáo dục:</w:t>
      </w:r>
    </w:p>
    <w:p w:rsidR="00250964" w:rsidRPr="008D01B8" w:rsidRDefault="00250964"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Nhà tr</w:t>
      </w:r>
      <w:r w:rsidRPr="008D01B8">
        <w:rPr>
          <w:rFonts w:ascii="Times New Roman" w:hAnsi="Times New Roman"/>
          <w:sz w:val="28"/>
          <w:szCs w:val="28"/>
          <w:lang w:val="vi-VN"/>
        </w:rPr>
        <w:t xml:space="preserve">ường </w:t>
      </w:r>
      <w:r w:rsidR="00A54528" w:rsidRPr="008D01B8">
        <w:rPr>
          <w:rFonts w:ascii="Times New Roman" w:hAnsi="Times New Roman"/>
          <w:sz w:val="28"/>
          <w:szCs w:val="28"/>
        </w:rPr>
        <w:t>Tiếp tục duy trì chất lượng chăm sóc giáo dục trẻ đạt chất lượng giáo dục cấp độ 2</w:t>
      </w:r>
      <w:r w:rsidR="001F5909" w:rsidRPr="008D01B8">
        <w:rPr>
          <w:rFonts w:ascii="Times New Roman" w:hAnsi="Times New Roman"/>
          <w:sz w:val="28"/>
          <w:szCs w:val="28"/>
        </w:rPr>
        <w:t xml:space="preserve"> trong học kỳ I.</w:t>
      </w:r>
      <w:proofErr w:type="gramEnd"/>
    </w:p>
    <w:p w:rsidR="001F5909" w:rsidRPr="008D01B8" w:rsidRDefault="001F5909" w:rsidP="00A64074">
      <w:pPr>
        <w:pStyle w:val="ListParagraph"/>
        <w:numPr>
          <w:ilvl w:val="0"/>
          <w:numId w:val="2"/>
        </w:numPr>
        <w:spacing w:before="120" w:after="120"/>
        <w:jc w:val="both"/>
        <w:rPr>
          <w:b/>
        </w:rPr>
      </w:pPr>
      <w:r w:rsidRPr="008D01B8">
        <w:rPr>
          <w:b/>
        </w:rPr>
        <w:t>Công tác truyền thông:</w:t>
      </w:r>
    </w:p>
    <w:p w:rsidR="001F5909" w:rsidRPr="008D01B8" w:rsidRDefault="001F5909"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Công tác truyền thông được nhà trường quan tâm thực hiện đã phối hợp tốt với các ban ngành, đoàn thể tuyên truyền, phổ biến các chủ trương, chính sách của Đảng và nhà nước, quy định mới của ngành; phổ biến kiến thức nuôi dạy con theo khoa học để phụ huynh hiểu phối hợp cùng nhà trường trong công tác chăm sóc giáo dục trẻ.</w:t>
      </w:r>
    </w:p>
    <w:p w:rsidR="001F5909" w:rsidRPr="008D01B8" w:rsidRDefault="001F5909"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Các góc tuyên truyền có nội dung rõ ràng, hình ảnh đẹp, phù hợp với nhận thức của phụ huynh, dễ nhìn thấy, dễ đọc.</w:t>
      </w:r>
    </w:p>
    <w:p w:rsidR="001F5909" w:rsidRPr="008D01B8" w:rsidRDefault="001F5909" w:rsidP="00A64074">
      <w:pPr>
        <w:pStyle w:val="ListParagraph"/>
        <w:numPr>
          <w:ilvl w:val="0"/>
          <w:numId w:val="2"/>
        </w:numPr>
        <w:spacing w:before="120" w:after="120"/>
        <w:jc w:val="both"/>
        <w:rPr>
          <w:b/>
        </w:rPr>
      </w:pPr>
      <w:r w:rsidRPr="008D01B8">
        <w:rPr>
          <w:b/>
        </w:rPr>
        <w:t>Thực hiện công tác cải cách hành chính:</w:t>
      </w:r>
    </w:p>
    <w:p w:rsidR="001F5909" w:rsidRPr="008D01B8" w:rsidRDefault="001F5909"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Nhà trường đã thực hiện tốt chế độ thô</w:t>
      </w:r>
      <w:r w:rsidR="00452758" w:rsidRPr="008D01B8">
        <w:rPr>
          <w:rFonts w:ascii="Times New Roman" w:hAnsi="Times New Roman"/>
          <w:sz w:val="28"/>
          <w:szCs w:val="28"/>
        </w:rPr>
        <w:t>ng tin, báo cáo định kỳ, đột xuấ</w:t>
      </w:r>
      <w:r w:rsidRPr="008D01B8">
        <w:rPr>
          <w:rFonts w:ascii="Times New Roman" w:hAnsi="Times New Roman"/>
          <w:sz w:val="28"/>
          <w:szCs w:val="28"/>
        </w:rPr>
        <w:t xml:space="preserve">t kịp thời đúng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quy định.</w:t>
      </w:r>
    </w:p>
    <w:p w:rsidR="001F5909" w:rsidRPr="008D01B8" w:rsidRDefault="001F5909"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Thực hiện tốt công tác trao đổi bằng văn bản hành chính điện tử, ứng dụng công nghệ thông tin vào quản lý văn bản, quản lý hành chính, quản lý tài chính, tài sản. Sắp xếp thực hiện các công việc khoa học hợp lý</w:t>
      </w:r>
      <w:proofErr w:type="gramStart"/>
      <w:r w:rsidRPr="008D01B8">
        <w:rPr>
          <w:rFonts w:ascii="Times New Roman" w:hAnsi="Times New Roman"/>
          <w:sz w:val="28"/>
          <w:szCs w:val="28"/>
        </w:rPr>
        <w:t>..</w:t>
      </w:r>
      <w:proofErr w:type="gramEnd"/>
    </w:p>
    <w:p w:rsidR="001F5909" w:rsidRPr="008D01B8" w:rsidRDefault="00452758" w:rsidP="00A64074">
      <w:pPr>
        <w:pStyle w:val="ListParagraph"/>
        <w:numPr>
          <w:ilvl w:val="0"/>
          <w:numId w:val="2"/>
        </w:numPr>
        <w:spacing w:before="120" w:after="120"/>
        <w:jc w:val="both"/>
        <w:rPr>
          <w:b/>
        </w:rPr>
      </w:pPr>
      <w:r w:rsidRPr="008D01B8">
        <w:rPr>
          <w:b/>
        </w:rPr>
        <w:t xml:space="preserve"> </w:t>
      </w:r>
      <w:r w:rsidR="001F5909" w:rsidRPr="008D01B8">
        <w:rPr>
          <w:b/>
        </w:rPr>
        <w:t>Công tác thi đua:</w:t>
      </w:r>
    </w:p>
    <w:p w:rsidR="00A91266" w:rsidRPr="008D01B8" w:rsidRDefault="001F5909"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Đầu năm nhà trường triển khai v</w:t>
      </w:r>
      <w:r w:rsidR="00A91266" w:rsidRPr="008D01B8">
        <w:rPr>
          <w:rFonts w:ascii="Times New Roman" w:hAnsi="Times New Roman"/>
          <w:sz w:val="28"/>
          <w:szCs w:val="28"/>
        </w:rPr>
        <w:t>ăn bản hướng dẫn công tác thi đua</w:t>
      </w:r>
      <w:r w:rsidR="00D23B60" w:rsidRPr="008D01B8">
        <w:rPr>
          <w:rFonts w:ascii="Times New Roman" w:hAnsi="Times New Roman"/>
          <w:sz w:val="28"/>
          <w:szCs w:val="28"/>
        </w:rPr>
        <w:t xml:space="preserve"> khen thưởng năm học 2016-2017</w:t>
      </w:r>
      <w:r w:rsidR="00A91266" w:rsidRPr="008D01B8">
        <w:rPr>
          <w:rFonts w:ascii="Times New Roman" w:hAnsi="Times New Roman"/>
          <w:sz w:val="28"/>
          <w:szCs w:val="28"/>
        </w:rPr>
        <w:t xml:space="preserve"> và xây dựng tiêu chuẩn thi đua cho từng cá nhân, bộ phận, triển khai bình xét thi đua hàng tháng để nhận xét đánh giá những mặt làm được, chưa làm được từ đó đề ra biện pháp khắc phục hiệu quả và là một trong những tiêu chí xét thi đua cuối năm học.</w:t>
      </w:r>
      <w:r w:rsidR="00452758" w:rsidRPr="008D01B8">
        <w:rPr>
          <w:rFonts w:ascii="Times New Roman" w:hAnsi="Times New Roman"/>
          <w:sz w:val="28"/>
          <w:szCs w:val="28"/>
        </w:rPr>
        <w:t xml:space="preserve"> </w:t>
      </w:r>
      <w:r w:rsidR="00A91266" w:rsidRPr="008D01B8">
        <w:rPr>
          <w:rFonts w:ascii="Times New Roman" w:hAnsi="Times New Roman"/>
          <w:sz w:val="28"/>
          <w:szCs w:val="28"/>
        </w:rPr>
        <w:t xml:space="preserve">100% cán bộ, giáo viên, nhân viên đăng ký danh hiệu thi đua, viết sáng kiến kinh nghiệm </w:t>
      </w:r>
      <w:proofErr w:type="gramStart"/>
      <w:r w:rsidR="00A91266" w:rsidRPr="008D01B8">
        <w:rPr>
          <w:rFonts w:ascii="Times New Roman" w:hAnsi="Times New Roman"/>
          <w:sz w:val="28"/>
          <w:szCs w:val="28"/>
        </w:rPr>
        <w:t>theo</w:t>
      </w:r>
      <w:proofErr w:type="gramEnd"/>
      <w:r w:rsidR="00A91266" w:rsidRPr="008D01B8">
        <w:rPr>
          <w:rFonts w:ascii="Times New Roman" w:hAnsi="Times New Roman"/>
          <w:sz w:val="28"/>
          <w:szCs w:val="28"/>
        </w:rPr>
        <w:t xml:space="preserve"> danh hiệu đăng ký đầu năm.</w:t>
      </w:r>
    </w:p>
    <w:p w:rsidR="00A91266" w:rsidRPr="008D01B8" w:rsidRDefault="00452758" w:rsidP="00A64074">
      <w:pPr>
        <w:pStyle w:val="ListParagraph"/>
        <w:numPr>
          <w:ilvl w:val="0"/>
          <w:numId w:val="2"/>
        </w:numPr>
        <w:spacing w:before="120" w:after="120"/>
        <w:jc w:val="both"/>
        <w:rPr>
          <w:b/>
        </w:rPr>
      </w:pPr>
      <w:r w:rsidRPr="008D01B8">
        <w:rPr>
          <w:b/>
        </w:rPr>
        <w:t xml:space="preserve"> </w:t>
      </w:r>
      <w:r w:rsidR="00A91266" w:rsidRPr="008D01B8">
        <w:rPr>
          <w:b/>
        </w:rPr>
        <w:t>Công tác xã hội hóa giáo dục:</w:t>
      </w:r>
    </w:p>
    <w:p w:rsidR="00A91266" w:rsidRPr="008D01B8" w:rsidRDefault="00A91266"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Thông qua Đại hội</w:t>
      </w:r>
      <w:r w:rsidR="00FA157A" w:rsidRPr="008D01B8">
        <w:rPr>
          <w:rFonts w:ascii="Times New Roman" w:hAnsi="Times New Roman"/>
          <w:sz w:val="28"/>
          <w:szCs w:val="28"/>
        </w:rPr>
        <w:t xml:space="preserve"> cha mẹ học sinh đầu năm, nhà trường cung cấp thông tin các hoạt động của nhà trường cũng như các quy định của ngành để phụ huynh biết phối hợp đóng góp kinh phí thực hiện công trình phụ huynh.</w:t>
      </w:r>
      <w:proofErr w:type="gramEnd"/>
      <w:r w:rsidR="00FA157A" w:rsidRPr="008D01B8">
        <w:rPr>
          <w:rFonts w:ascii="Times New Roman" w:hAnsi="Times New Roman"/>
          <w:sz w:val="28"/>
          <w:szCs w:val="28"/>
        </w:rPr>
        <w:t xml:space="preserve"> Kết quả đã làm</w:t>
      </w:r>
      <w:r w:rsidR="00D23B60" w:rsidRPr="008D01B8">
        <w:rPr>
          <w:rFonts w:ascii="Times New Roman" w:hAnsi="Times New Roman"/>
          <w:sz w:val="28"/>
          <w:szCs w:val="28"/>
        </w:rPr>
        <w:t xml:space="preserve"> mái che, sửa chữa đồ chơi ngoài trời</w:t>
      </w:r>
      <w:r w:rsidR="00FA157A" w:rsidRPr="008D01B8">
        <w:rPr>
          <w:rFonts w:ascii="Times New Roman" w:hAnsi="Times New Roman"/>
          <w:sz w:val="28"/>
          <w:szCs w:val="28"/>
        </w:rPr>
        <w:t xml:space="preserve"> </w:t>
      </w:r>
      <w:r w:rsidR="00D23B60" w:rsidRPr="008D01B8">
        <w:rPr>
          <w:rFonts w:ascii="Times New Roman" w:hAnsi="Times New Roman"/>
          <w:sz w:val="28"/>
          <w:szCs w:val="28"/>
        </w:rPr>
        <w:t>với số tiền 39.600</w:t>
      </w:r>
      <w:r w:rsidR="00FA157A" w:rsidRPr="008D01B8">
        <w:rPr>
          <w:rFonts w:ascii="Times New Roman" w:hAnsi="Times New Roman"/>
          <w:sz w:val="28"/>
          <w:szCs w:val="28"/>
        </w:rPr>
        <w:t>.000đ (</w:t>
      </w:r>
      <w:r w:rsidR="00D23B60" w:rsidRPr="008D01B8">
        <w:rPr>
          <w:rFonts w:ascii="Times New Roman" w:hAnsi="Times New Roman"/>
          <w:sz w:val="28"/>
          <w:szCs w:val="28"/>
        </w:rPr>
        <w:t xml:space="preserve">ba mươi chín triệu sáu trăm </w:t>
      </w:r>
      <w:r w:rsidR="00FA157A" w:rsidRPr="008D01B8">
        <w:rPr>
          <w:rFonts w:ascii="Times New Roman" w:hAnsi="Times New Roman"/>
          <w:sz w:val="28"/>
          <w:szCs w:val="28"/>
        </w:rPr>
        <w:t xml:space="preserve">ngàn </w:t>
      </w:r>
      <w:proofErr w:type="gramStart"/>
      <w:r w:rsidR="00FA157A" w:rsidRPr="008D01B8">
        <w:rPr>
          <w:rFonts w:ascii="Times New Roman" w:hAnsi="Times New Roman"/>
          <w:sz w:val="28"/>
          <w:szCs w:val="28"/>
        </w:rPr>
        <w:t>đồng )</w:t>
      </w:r>
      <w:proofErr w:type="gramEnd"/>
      <w:r w:rsidR="00FA157A" w:rsidRPr="008D01B8">
        <w:rPr>
          <w:rFonts w:ascii="Times New Roman" w:hAnsi="Times New Roman"/>
          <w:sz w:val="28"/>
          <w:szCs w:val="28"/>
        </w:rPr>
        <w:t>.</w:t>
      </w:r>
    </w:p>
    <w:p w:rsidR="00FA157A" w:rsidRPr="008D01B8" w:rsidRDefault="00452758" w:rsidP="00A64074">
      <w:pPr>
        <w:pStyle w:val="ListParagraph"/>
        <w:numPr>
          <w:ilvl w:val="0"/>
          <w:numId w:val="2"/>
        </w:numPr>
        <w:spacing w:before="120" w:after="120"/>
        <w:jc w:val="both"/>
        <w:rPr>
          <w:b/>
        </w:rPr>
      </w:pPr>
      <w:r w:rsidRPr="008D01B8">
        <w:rPr>
          <w:b/>
        </w:rPr>
        <w:t xml:space="preserve"> </w:t>
      </w:r>
      <w:r w:rsidR="00FA157A" w:rsidRPr="008D01B8">
        <w:rPr>
          <w:b/>
        </w:rPr>
        <w:t>Công tác xây dựng trường đạt chuẩn quốc gia:</w:t>
      </w:r>
    </w:p>
    <w:p w:rsidR="001F5909" w:rsidRPr="008D01B8" w:rsidRDefault="00FA157A"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Được sự quan tâm của các cấp lãnh đạo, nhà trường được UBND </w:t>
      </w:r>
      <w:r w:rsidR="00D23B60" w:rsidRPr="008D01B8">
        <w:rPr>
          <w:rFonts w:ascii="Times New Roman" w:hAnsi="Times New Roman"/>
          <w:sz w:val="28"/>
          <w:szCs w:val="28"/>
        </w:rPr>
        <w:t xml:space="preserve">huyện, </w:t>
      </w:r>
      <w:r w:rsidRPr="008D01B8">
        <w:rPr>
          <w:rFonts w:ascii="Times New Roman" w:hAnsi="Times New Roman"/>
          <w:sz w:val="28"/>
          <w:szCs w:val="28"/>
        </w:rPr>
        <w:t xml:space="preserve">xã Tân </w:t>
      </w:r>
      <w:r w:rsidR="00D23B60" w:rsidRPr="008D01B8">
        <w:rPr>
          <w:rFonts w:ascii="Times New Roman" w:hAnsi="Times New Roman"/>
          <w:sz w:val="28"/>
          <w:szCs w:val="28"/>
        </w:rPr>
        <w:t>Thông Hội thường xuyên cải tạo, nâng cấp, sửa chữa cơ sở vật chất góp phần giữ vững duy trì trường đạt chuẩn quốc gia mức độ 2.</w:t>
      </w:r>
    </w:p>
    <w:p w:rsidR="00BC564D" w:rsidRPr="008D01B8" w:rsidRDefault="00D23B60" w:rsidP="00A64074">
      <w:pPr>
        <w:pStyle w:val="ListParagraph"/>
        <w:numPr>
          <w:ilvl w:val="0"/>
          <w:numId w:val="2"/>
        </w:numPr>
        <w:spacing w:before="120" w:after="120"/>
        <w:jc w:val="both"/>
        <w:rPr>
          <w:b/>
        </w:rPr>
      </w:pPr>
      <w:r w:rsidRPr="008D01B8">
        <w:rPr>
          <w:b/>
        </w:rPr>
        <w:t xml:space="preserve"> </w:t>
      </w:r>
      <w:r w:rsidR="00BC564D" w:rsidRPr="008D01B8">
        <w:rPr>
          <w:b/>
        </w:rPr>
        <w:t>Công tác quản lý:</w:t>
      </w:r>
    </w:p>
    <w:p w:rsidR="00BC564D" w:rsidRPr="008D01B8" w:rsidRDefault="00BC564D"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Nhà tr</w:t>
      </w:r>
      <w:r w:rsidRPr="008D01B8">
        <w:rPr>
          <w:rFonts w:ascii="Times New Roman" w:hAnsi="Times New Roman"/>
          <w:sz w:val="28"/>
          <w:szCs w:val="28"/>
          <w:lang w:val="vi-VN"/>
        </w:rPr>
        <w:t xml:space="preserve">ường đã </w:t>
      </w:r>
      <w:r w:rsidRPr="008D01B8">
        <w:rPr>
          <w:rFonts w:ascii="Times New Roman" w:hAnsi="Times New Roman"/>
          <w:sz w:val="28"/>
          <w:szCs w:val="28"/>
        </w:rPr>
        <w:t xml:space="preserve">làm </w:t>
      </w:r>
      <w:r w:rsidRPr="008D01B8">
        <w:rPr>
          <w:rFonts w:ascii="Times New Roman" w:hAnsi="Times New Roman"/>
          <w:sz w:val="28"/>
          <w:szCs w:val="28"/>
          <w:lang w:val="vi-VN"/>
        </w:rPr>
        <w:t>tốt</w:t>
      </w:r>
      <w:r w:rsidRPr="008D01B8">
        <w:rPr>
          <w:rFonts w:ascii="Times New Roman" w:hAnsi="Times New Roman"/>
          <w:sz w:val="28"/>
          <w:szCs w:val="28"/>
        </w:rPr>
        <w:t xml:space="preserve"> việc thực hiện các văn bản quy phạm pháp luật về giáo dục mầm </w:t>
      </w:r>
      <w:proofErr w:type="gramStart"/>
      <w:r w:rsidRPr="008D01B8">
        <w:rPr>
          <w:rFonts w:ascii="Times New Roman" w:hAnsi="Times New Roman"/>
          <w:sz w:val="28"/>
          <w:szCs w:val="28"/>
        </w:rPr>
        <w:t>non</w:t>
      </w:r>
      <w:proofErr w:type="gramEnd"/>
      <w:r w:rsidRPr="008D01B8">
        <w:rPr>
          <w:rFonts w:ascii="Times New Roman" w:hAnsi="Times New Roman"/>
          <w:sz w:val="28"/>
          <w:szCs w:val="28"/>
        </w:rPr>
        <w:t>.</w:t>
      </w:r>
    </w:p>
    <w:p w:rsidR="00BC564D" w:rsidRPr="008D01B8" w:rsidRDefault="00BC564D"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Thực hiện tốt 3 công khai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Thông tư 09/2009/BGDĐT, hàng tháng nhà trường công khai các khoản thu chi tiền bán trú, công khai công trình phụ huynh </w:t>
      </w:r>
      <w:r w:rsidRPr="008D01B8">
        <w:rPr>
          <w:rFonts w:ascii="Times New Roman" w:hAnsi="Times New Roman"/>
          <w:sz w:val="28"/>
          <w:szCs w:val="28"/>
        </w:rPr>
        <w:lastRenderedPageBreak/>
        <w:t>ủng hộ, công khai chất lượng chăm sóc giáo dục trẻ cho phụ huynh biết trên bản tin nhà trường.</w:t>
      </w:r>
    </w:p>
    <w:p w:rsidR="00BC564D" w:rsidRPr="008D01B8" w:rsidRDefault="00BC564D"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Triển khai đầy đủ, kịp thời và thực hiện tốt chuẩn nghề nghiệp đối với giáo viên mầm non, đạo đức nhà giáo, Điều lệ trường mầm non, Quy chế dân chủ trong nhà trường, công tác kiểm định chất lượng củ</w:t>
      </w:r>
      <w:r w:rsidR="00452758" w:rsidRPr="008D01B8">
        <w:rPr>
          <w:rFonts w:ascii="Times New Roman" w:hAnsi="Times New Roman"/>
          <w:sz w:val="28"/>
          <w:szCs w:val="28"/>
        </w:rPr>
        <w:t>a đơn vị, công tác tự kiểm tra</w:t>
      </w:r>
    </w:p>
    <w:p w:rsidR="0038306D" w:rsidRPr="008D01B8" w:rsidRDefault="00452758" w:rsidP="00A64074">
      <w:pPr>
        <w:pStyle w:val="ListParagraph"/>
        <w:numPr>
          <w:ilvl w:val="0"/>
          <w:numId w:val="2"/>
        </w:numPr>
        <w:spacing w:before="120" w:after="120"/>
        <w:jc w:val="both"/>
        <w:rPr>
          <w:b/>
        </w:rPr>
      </w:pPr>
      <w:r w:rsidRPr="008D01B8">
        <w:t xml:space="preserve"> </w:t>
      </w:r>
      <w:r w:rsidR="0038306D" w:rsidRPr="008D01B8">
        <w:rPr>
          <w:b/>
        </w:rPr>
        <w:t>Công tác xây dựng lực lượng chính trị:</w:t>
      </w:r>
    </w:p>
    <w:p w:rsidR="0038306D" w:rsidRPr="008D01B8" w:rsidRDefault="0038306D"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Các đoàn thể trong nhà trường phối hợp tốt với chính quyền tuyên truyền vận động đoàn viên, h</w:t>
      </w:r>
      <w:r w:rsidR="00D23B60" w:rsidRPr="008D01B8">
        <w:rPr>
          <w:rFonts w:ascii="Times New Roman" w:hAnsi="Times New Roman"/>
          <w:sz w:val="28"/>
          <w:szCs w:val="28"/>
        </w:rPr>
        <w:t>ội viên thực hiện tốt Chỉ thị 05</w:t>
      </w:r>
      <w:r w:rsidRPr="008D01B8">
        <w:rPr>
          <w:rFonts w:ascii="Times New Roman" w:hAnsi="Times New Roman"/>
          <w:sz w:val="28"/>
          <w:szCs w:val="28"/>
        </w:rPr>
        <w:t>-CT/TW về học tập và làm theo tấm gương đạo đức Hồ Chí Minh và nhiệm vụ chăm sóc, giáo dục trẻ</w:t>
      </w:r>
      <w:r w:rsidR="00FD48D4" w:rsidRPr="008D01B8">
        <w:rPr>
          <w:rFonts w:ascii="Times New Roman" w:hAnsi="Times New Roman"/>
          <w:sz w:val="28"/>
          <w:szCs w:val="28"/>
        </w:rPr>
        <w:t xml:space="preserve"> cũng như tích cực tham gia các hoạt động phong trào do ngành, địa phương phát động. </w:t>
      </w:r>
    </w:p>
    <w:p w:rsidR="000069DB" w:rsidRPr="008D01B8" w:rsidRDefault="000069DB" w:rsidP="00A64074">
      <w:pPr>
        <w:spacing w:before="120" w:after="120"/>
        <w:jc w:val="both"/>
        <w:rPr>
          <w:rFonts w:ascii="Times New Roman" w:hAnsi="Times New Roman"/>
          <w:b/>
          <w:sz w:val="28"/>
          <w:szCs w:val="28"/>
        </w:rPr>
      </w:pPr>
      <w:r w:rsidRPr="008D01B8">
        <w:rPr>
          <w:rFonts w:ascii="Times New Roman" w:hAnsi="Times New Roman"/>
          <w:b/>
          <w:sz w:val="28"/>
          <w:szCs w:val="28"/>
        </w:rPr>
        <w:t>III. Nhận xét đánh giá:</w:t>
      </w:r>
    </w:p>
    <w:p w:rsidR="000069DB" w:rsidRPr="008D01B8" w:rsidRDefault="000069DB" w:rsidP="00A64074">
      <w:pPr>
        <w:pStyle w:val="ListParagraph"/>
        <w:numPr>
          <w:ilvl w:val="0"/>
          <w:numId w:val="4"/>
        </w:numPr>
        <w:spacing w:before="120" w:after="120"/>
        <w:jc w:val="both"/>
        <w:rPr>
          <w:b/>
        </w:rPr>
      </w:pPr>
      <w:r w:rsidRPr="008D01B8">
        <w:rPr>
          <w:b/>
        </w:rPr>
        <w:t>Ưu điểm:</w:t>
      </w:r>
    </w:p>
    <w:p w:rsidR="000069DB" w:rsidRPr="008D01B8" w:rsidRDefault="000069DB"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Nhà tr</w:t>
      </w:r>
      <w:r w:rsidRPr="008D01B8">
        <w:rPr>
          <w:rFonts w:ascii="Times New Roman" w:hAnsi="Times New Roman"/>
          <w:sz w:val="28"/>
          <w:szCs w:val="28"/>
          <w:lang w:val="vi-VN"/>
        </w:rPr>
        <w:t xml:space="preserve">ường tổ chức thực hiện tốt công tác </w:t>
      </w:r>
      <w:r w:rsidR="00452758" w:rsidRPr="008D01B8">
        <w:rPr>
          <w:rFonts w:ascii="Times New Roman" w:hAnsi="Times New Roman"/>
          <w:sz w:val="28"/>
          <w:szCs w:val="28"/>
        </w:rPr>
        <w:t>giáo</w:t>
      </w:r>
      <w:r w:rsidRPr="008D01B8">
        <w:rPr>
          <w:rFonts w:ascii="Times New Roman" w:hAnsi="Times New Roman"/>
          <w:sz w:val="28"/>
          <w:szCs w:val="28"/>
          <w:lang w:val="vi-VN"/>
        </w:rPr>
        <w:t xml:space="preserve"> dục chính trị tư tưởng</w:t>
      </w:r>
      <w:r w:rsidRPr="008D01B8">
        <w:rPr>
          <w:rFonts w:ascii="Times New Roman" w:hAnsi="Times New Roman"/>
          <w:sz w:val="28"/>
          <w:szCs w:val="28"/>
        </w:rPr>
        <w:t>, xây dựng tập thể đoàn kết thống nhất cao trong thực hiện nhiệm vụ chính trị của đơn vị.</w:t>
      </w:r>
      <w:proofErr w:type="gramEnd"/>
      <w:r w:rsidRPr="008D01B8">
        <w:rPr>
          <w:rFonts w:ascii="Times New Roman" w:hAnsi="Times New Roman"/>
          <w:sz w:val="28"/>
          <w:szCs w:val="28"/>
        </w:rPr>
        <w:t xml:space="preserve"> Cán bộ, giáo viên, nhân viên nêu cao tinh thần trách nhiệm, thực hiện tốt chủ trương</w:t>
      </w:r>
      <w:r w:rsidR="00304B37" w:rsidRPr="008D01B8">
        <w:rPr>
          <w:rFonts w:ascii="Times New Roman" w:hAnsi="Times New Roman"/>
          <w:sz w:val="28"/>
          <w:szCs w:val="28"/>
        </w:rPr>
        <w:t xml:space="preserve"> đường lối, chính sách của</w:t>
      </w:r>
      <w:r w:rsidRPr="008D01B8">
        <w:rPr>
          <w:rFonts w:ascii="Times New Roman" w:hAnsi="Times New Roman"/>
          <w:sz w:val="28"/>
          <w:szCs w:val="28"/>
        </w:rPr>
        <w:t xml:space="preserve"> Đảng, pháp luật của Nhà nước, nội quy quy chế của ngành, của trường.</w:t>
      </w:r>
    </w:p>
    <w:p w:rsidR="000069DB" w:rsidRPr="008D01B8" w:rsidRDefault="000069DB"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Thực hiện đúng chương trình, kế hoạch công tác ch</w:t>
      </w:r>
      <w:r w:rsidR="00452758" w:rsidRPr="008D01B8">
        <w:rPr>
          <w:rFonts w:ascii="Times New Roman" w:hAnsi="Times New Roman"/>
          <w:sz w:val="28"/>
          <w:szCs w:val="28"/>
        </w:rPr>
        <w:t xml:space="preserve">ăm sóc giáo dục trẻ và công tác phổ cập </w:t>
      </w:r>
      <w:r w:rsidRPr="008D01B8">
        <w:rPr>
          <w:rFonts w:ascii="Times New Roman" w:hAnsi="Times New Roman"/>
          <w:sz w:val="28"/>
          <w:szCs w:val="28"/>
        </w:rPr>
        <w:t>GDMN 5 tuổi.</w:t>
      </w:r>
      <w:proofErr w:type="gramEnd"/>
      <w:r w:rsidRPr="008D01B8">
        <w:rPr>
          <w:rFonts w:ascii="Times New Roman" w:hAnsi="Times New Roman"/>
          <w:sz w:val="28"/>
          <w:szCs w:val="28"/>
        </w:rPr>
        <w:t xml:space="preserve"> </w:t>
      </w:r>
      <w:proofErr w:type="gramStart"/>
      <w:r w:rsidRPr="008D01B8">
        <w:rPr>
          <w:rFonts w:ascii="Times New Roman" w:hAnsi="Times New Roman"/>
          <w:sz w:val="28"/>
          <w:szCs w:val="28"/>
        </w:rPr>
        <w:t>Huy động trẻ ra lớp đạt 100%, trẻ được chăm sóc nuôi dưỡng tố</w:t>
      </w:r>
      <w:r w:rsidR="00304B37" w:rsidRPr="008D01B8">
        <w:rPr>
          <w:rFonts w:ascii="Times New Roman" w:hAnsi="Times New Roman"/>
          <w:sz w:val="28"/>
          <w:szCs w:val="28"/>
        </w:rPr>
        <w:t>t, không có ngộ độc thực phẩm xả</w:t>
      </w:r>
      <w:r w:rsidRPr="008D01B8">
        <w:rPr>
          <w:rFonts w:ascii="Times New Roman" w:hAnsi="Times New Roman"/>
          <w:sz w:val="28"/>
          <w:szCs w:val="28"/>
        </w:rPr>
        <w:t>y ra.</w:t>
      </w:r>
      <w:proofErr w:type="gramEnd"/>
    </w:p>
    <w:p w:rsidR="00940D3B" w:rsidRPr="008D01B8" w:rsidRDefault="00940D3B"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An</w:t>
      </w:r>
      <w:proofErr w:type="gramEnd"/>
      <w:r w:rsidR="00304B37" w:rsidRPr="008D01B8">
        <w:rPr>
          <w:rFonts w:ascii="Times New Roman" w:hAnsi="Times New Roman"/>
          <w:sz w:val="28"/>
          <w:szCs w:val="28"/>
        </w:rPr>
        <w:t xml:space="preserve"> ninh trật tự nhà trường được đả</w:t>
      </w:r>
      <w:r w:rsidRPr="008D01B8">
        <w:rPr>
          <w:rFonts w:ascii="Times New Roman" w:hAnsi="Times New Roman"/>
          <w:sz w:val="28"/>
          <w:szCs w:val="28"/>
        </w:rPr>
        <w:t>m bảo, không có tình trạng bán hàng rong và ùn tắt giao thông trước cổng trường.</w:t>
      </w:r>
    </w:p>
    <w:p w:rsidR="00940D3B" w:rsidRPr="008D01B8" w:rsidRDefault="00940D3B"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Thực hiện tốt công tác xã hội hóa giáo dục, tạo được sự đồng thuận của phụ huynh học sinh trong công tác chăm sóc giá dục trẻ.</w:t>
      </w:r>
      <w:proofErr w:type="gramEnd"/>
    </w:p>
    <w:p w:rsidR="00940D3B" w:rsidRPr="008D01B8" w:rsidRDefault="00940D3B" w:rsidP="00A64074">
      <w:pPr>
        <w:pStyle w:val="ListParagraph"/>
        <w:numPr>
          <w:ilvl w:val="0"/>
          <w:numId w:val="4"/>
        </w:numPr>
        <w:spacing w:before="120" w:after="120"/>
        <w:jc w:val="both"/>
        <w:rPr>
          <w:b/>
        </w:rPr>
      </w:pPr>
      <w:r w:rsidRPr="008D01B8">
        <w:rPr>
          <w:b/>
        </w:rPr>
        <w:t>Tồn tại:</w:t>
      </w:r>
    </w:p>
    <w:p w:rsidR="00940D3B" w:rsidRPr="008D01B8" w:rsidRDefault="009D363F"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Một vài hoạt động giáo dục chưa khai thác hiệu quả vốn sống của trẻ</w:t>
      </w:r>
      <w:r w:rsidR="00940D3B" w:rsidRPr="008D01B8">
        <w:rPr>
          <w:rFonts w:ascii="Times New Roman" w:hAnsi="Times New Roman"/>
          <w:sz w:val="28"/>
          <w:szCs w:val="28"/>
        </w:rPr>
        <w:t>.</w:t>
      </w:r>
      <w:proofErr w:type="gramEnd"/>
    </w:p>
    <w:p w:rsidR="00592750" w:rsidRPr="008D01B8" w:rsidRDefault="00592750"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Tỉ lệ giảm dư cân, béo phì đạt còn thấp, do một số phụ huynh có con béo phì chưa phối hợp chặc chẽ với nhà trường trong chăm sóc sức khỏe trẻ.</w:t>
      </w:r>
    </w:p>
    <w:p w:rsidR="00911C4F" w:rsidRPr="008D01B8" w:rsidRDefault="002074E8" w:rsidP="00A64074">
      <w:pPr>
        <w:spacing w:before="120" w:after="120"/>
        <w:jc w:val="both"/>
        <w:rPr>
          <w:rFonts w:ascii="Times New Roman" w:hAnsi="Times New Roman"/>
          <w:b/>
          <w:sz w:val="28"/>
          <w:szCs w:val="28"/>
        </w:rPr>
      </w:pPr>
      <w:r w:rsidRPr="008D01B8">
        <w:rPr>
          <w:rFonts w:ascii="Times New Roman" w:hAnsi="Times New Roman"/>
          <w:b/>
          <w:sz w:val="28"/>
          <w:szCs w:val="28"/>
        </w:rPr>
        <w:t>IV. Trọng tâm học kỳ II:</w:t>
      </w:r>
    </w:p>
    <w:p w:rsidR="002074E8" w:rsidRPr="008D01B8" w:rsidRDefault="002074E8"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Tiếp tục tổ chức </w:t>
      </w:r>
      <w:r w:rsidR="00304B37" w:rsidRPr="008D01B8">
        <w:rPr>
          <w:rFonts w:ascii="Times New Roman" w:hAnsi="Times New Roman"/>
          <w:sz w:val="28"/>
          <w:szCs w:val="28"/>
        </w:rPr>
        <w:t>thực hiện có hiệu quả Chỉ thị 05</w:t>
      </w:r>
      <w:r w:rsidRPr="008D01B8">
        <w:rPr>
          <w:rFonts w:ascii="Times New Roman" w:hAnsi="Times New Roman"/>
          <w:sz w:val="28"/>
          <w:szCs w:val="28"/>
        </w:rPr>
        <w:t xml:space="preserve">-CT/TW của Bộ chính trị về học tập và làm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tấm gương đạo đức Hồ Chí Minh và các phong trào các cuộc vận động do ngành, địa phương phát động. Tiếp tục thực hiện công khai dân chủ trong đơn vị, triển khai quán triệt kịp thời các văn bản chỉ đạo của lãnh đạo các cấp đến cán bộ, giáo viên, công nhân viên thực hiện.</w:t>
      </w:r>
    </w:p>
    <w:p w:rsidR="002074E8" w:rsidRPr="008D01B8" w:rsidRDefault="002074E8"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Thực hiện chăm lo T</w:t>
      </w:r>
      <w:r w:rsidR="00304B37" w:rsidRPr="008D01B8">
        <w:rPr>
          <w:rFonts w:ascii="Times New Roman" w:hAnsi="Times New Roman"/>
          <w:sz w:val="28"/>
          <w:szCs w:val="28"/>
        </w:rPr>
        <w:t>ết Nguyên đán Bính Thân năm 2017</w:t>
      </w:r>
      <w:r w:rsidRPr="008D01B8">
        <w:rPr>
          <w:rFonts w:ascii="Times New Roman" w:hAnsi="Times New Roman"/>
          <w:sz w:val="28"/>
          <w:szCs w:val="28"/>
        </w:rPr>
        <w:t xml:space="preserve"> cho cán bộ, giáo viên, công nhân viên; cán bộ, nhân viên hưu trí; giáo viên, </w:t>
      </w:r>
      <w:r w:rsidR="00170692" w:rsidRPr="008D01B8">
        <w:rPr>
          <w:rFonts w:ascii="Times New Roman" w:hAnsi="Times New Roman"/>
          <w:sz w:val="28"/>
          <w:szCs w:val="28"/>
        </w:rPr>
        <w:t>05</w:t>
      </w:r>
      <w:r w:rsidR="002B52F8" w:rsidRPr="008D01B8">
        <w:rPr>
          <w:rFonts w:ascii="Times New Roman" w:hAnsi="Times New Roman"/>
          <w:sz w:val="28"/>
          <w:szCs w:val="28"/>
        </w:rPr>
        <w:t xml:space="preserve"> </w:t>
      </w:r>
      <w:r w:rsidRPr="008D01B8">
        <w:rPr>
          <w:rFonts w:ascii="Times New Roman" w:hAnsi="Times New Roman"/>
          <w:sz w:val="28"/>
          <w:szCs w:val="28"/>
        </w:rPr>
        <w:t>trẻ có hoàn cảnh khó khăn đang học tại trường.</w:t>
      </w:r>
      <w:r w:rsidR="00304B37" w:rsidRPr="008D01B8">
        <w:rPr>
          <w:rFonts w:ascii="Times New Roman" w:hAnsi="Times New Roman"/>
          <w:sz w:val="28"/>
          <w:szCs w:val="28"/>
        </w:rPr>
        <w:t xml:space="preserve"> </w:t>
      </w:r>
    </w:p>
    <w:p w:rsidR="002074E8" w:rsidRPr="008D01B8" w:rsidRDefault="002074E8"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Tiếp tục thực hiện chương trình kế hoạch công tác chăm sóc giáo dục trẻ.</w:t>
      </w:r>
      <w:proofErr w:type="gramEnd"/>
      <w:r w:rsidRPr="008D01B8">
        <w:rPr>
          <w:rFonts w:ascii="Times New Roman" w:hAnsi="Times New Roman"/>
          <w:sz w:val="28"/>
          <w:szCs w:val="28"/>
        </w:rPr>
        <w:t xml:space="preserve"> Tăng cường công tác kiểm tra, dự giờ giáo viên, nhân viên, có biện pháp bồi dưỡng </w:t>
      </w:r>
      <w:r w:rsidRPr="008D01B8">
        <w:rPr>
          <w:rFonts w:ascii="Times New Roman" w:hAnsi="Times New Roman"/>
          <w:sz w:val="28"/>
          <w:szCs w:val="28"/>
        </w:rPr>
        <w:lastRenderedPageBreak/>
        <w:t xml:space="preserve">cho những giáo viên còn hạn chế về chuyên môn được tiến bộ hơn. </w:t>
      </w:r>
      <w:proofErr w:type="gramStart"/>
      <w:r w:rsidRPr="008D01B8">
        <w:rPr>
          <w:rFonts w:ascii="Times New Roman" w:hAnsi="Times New Roman"/>
          <w:sz w:val="28"/>
          <w:szCs w:val="28"/>
        </w:rPr>
        <w:t>Tạo điều kiện cho CB-GV-CNV tham gia học tập bồi dưỡng chuyên môn nghiệp</w:t>
      </w:r>
      <w:r w:rsidR="003B02DD" w:rsidRPr="008D01B8">
        <w:rPr>
          <w:rFonts w:ascii="Times New Roman" w:hAnsi="Times New Roman"/>
          <w:sz w:val="28"/>
          <w:szCs w:val="28"/>
        </w:rPr>
        <w:t xml:space="preserve"> vụ đầy đủ.</w:t>
      </w:r>
      <w:proofErr w:type="gramEnd"/>
      <w:r w:rsidR="003B02DD" w:rsidRPr="008D01B8">
        <w:rPr>
          <w:rFonts w:ascii="Times New Roman" w:hAnsi="Times New Roman"/>
          <w:sz w:val="28"/>
          <w:szCs w:val="28"/>
        </w:rPr>
        <w:t xml:space="preserve"> Tổ chức chuyên đề “</w:t>
      </w:r>
      <w:r w:rsidRPr="008D01B8">
        <w:rPr>
          <w:rFonts w:ascii="Times New Roman" w:hAnsi="Times New Roman"/>
          <w:sz w:val="28"/>
          <w:szCs w:val="28"/>
        </w:rPr>
        <w:t>Hướng dẫn tổ chức hoạt động ngoài trời cho trẻ”; cũng cố chuyên đề “</w:t>
      </w:r>
      <w:r w:rsidR="003B02DD" w:rsidRPr="008D01B8">
        <w:rPr>
          <w:rFonts w:ascii="Times New Roman" w:hAnsi="Times New Roman"/>
          <w:sz w:val="28"/>
          <w:szCs w:val="28"/>
        </w:rPr>
        <w:t xml:space="preserve">Nâng cao chất lượng đổi mới tổ chức hoạt âm nhạc trong trường mầm non”; </w:t>
      </w:r>
      <w:proofErr w:type="gramStart"/>
      <w:r w:rsidR="003B02DD" w:rsidRPr="008D01B8">
        <w:rPr>
          <w:rFonts w:ascii="Times New Roman" w:hAnsi="Times New Roman"/>
          <w:sz w:val="28"/>
          <w:szCs w:val="28"/>
        </w:rPr>
        <w:t>“ Nâng</w:t>
      </w:r>
      <w:proofErr w:type="gramEnd"/>
      <w:r w:rsidR="003B02DD" w:rsidRPr="008D01B8">
        <w:rPr>
          <w:rFonts w:ascii="Times New Roman" w:hAnsi="Times New Roman"/>
          <w:sz w:val="28"/>
          <w:szCs w:val="28"/>
        </w:rPr>
        <w:t xml:space="preserve"> cao chất lượng đổi mới tổ chức hoạt tạo hình trong trường mầm non</w:t>
      </w:r>
      <w:r w:rsidRPr="008D01B8">
        <w:rPr>
          <w:rFonts w:ascii="Times New Roman" w:hAnsi="Times New Roman"/>
          <w:sz w:val="28"/>
          <w:szCs w:val="28"/>
        </w:rPr>
        <w:t>”</w:t>
      </w:r>
      <w:r w:rsidR="00853985" w:rsidRPr="008D01B8">
        <w:rPr>
          <w:rFonts w:ascii="Times New Roman" w:hAnsi="Times New Roman"/>
          <w:sz w:val="28"/>
          <w:szCs w:val="28"/>
        </w:rPr>
        <w:t>.</w:t>
      </w:r>
    </w:p>
    <w:p w:rsidR="00853985" w:rsidRPr="008D01B8" w:rsidRDefault="00853985"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 xml:space="preserve">Tham mưu với các cấp lãnh đạo xin cấp kinh phí </w:t>
      </w:r>
      <w:r w:rsidR="003B02DD" w:rsidRPr="008D01B8">
        <w:rPr>
          <w:rFonts w:ascii="Times New Roman" w:hAnsi="Times New Roman"/>
          <w:sz w:val="28"/>
          <w:szCs w:val="28"/>
        </w:rPr>
        <w:t xml:space="preserve">sửa chữa </w:t>
      </w:r>
      <w:r w:rsidRPr="008D01B8">
        <w:rPr>
          <w:rFonts w:ascii="Times New Roman" w:hAnsi="Times New Roman"/>
          <w:sz w:val="28"/>
          <w:szCs w:val="28"/>
        </w:rPr>
        <w:t>nhà vệ sinh cho</w:t>
      </w:r>
      <w:r w:rsidR="003B02DD" w:rsidRPr="008D01B8">
        <w:rPr>
          <w:rFonts w:ascii="Times New Roman" w:hAnsi="Times New Roman"/>
          <w:sz w:val="28"/>
          <w:szCs w:val="28"/>
        </w:rPr>
        <w:t xml:space="preserve"> trẻ</w:t>
      </w:r>
      <w:r w:rsidR="009335D7" w:rsidRPr="008D01B8">
        <w:rPr>
          <w:rFonts w:ascii="Times New Roman" w:hAnsi="Times New Roman"/>
          <w:sz w:val="28"/>
          <w:szCs w:val="28"/>
        </w:rPr>
        <w:t>.</w:t>
      </w:r>
      <w:proofErr w:type="gramEnd"/>
    </w:p>
    <w:p w:rsidR="00853985" w:rsidRPr="008D01B8" w:rsidRDefault="00853985" w:rsidP="00452758">
      <w:pPr>
        <w:spacing w:before="120" w:after="120"/>
        <w:ind w:firstLine="720"/>
        <w:jc w:val="both"/>
        <w:rPr>
          <w:rFonts w:ascii="Times New Roman" w:hAnsi="Times New Roman"/>
          <w:sz w:val="28"/>
          <w:szCs w:val="28"/>
        </w:rPr>
      </w:pPr>
      <w:proofErr w:type="gramStart"/>
      <w:r w:rsidRPr="008D01B8">
        <w:rPr>
          <w:rFonts w:ascii="Times New Roman" w:hAnsi="Times New Roman"/>
          <w:sz w:val="28"/>
          <w:szCs w:val="28"/>
        </w:rPr>
        <w:t>Duy trì sỉ số học sinh đến cuối năm và thực hiện tốt công tác PCGD mầm non cho trẻ 5 tuổi.</w:t>
      </w:r>
      <w:proofErr w:type="gramEnd"/>
    </w:p>
    <w:p w:rsidR="00853985" w:rsidRPr="008D01B8" w:rsidRDefault="00853985"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Tăng cường công tác truyền thông đến các bậc cha mẹ học sinh trong công tác chăm sóc giáo dục trẻ, nhất là công tác phòng c</w:t>
      </w:r>
      <w:r w:rsidR="00F92E06">
        <w:rPr>
          <w:rFonts w:ascii="Times New Roman" w:hAnsi="Times New Roman"/>
          <w:sz w:val="28"/>
          <w:szCs w:val="28"/>
        </w:rPr>
        <w:t>hống dịch bệnh, đả</w:t>
      </w:r>
      <w:r w:rsidRPr="008D01B8">
        <w:rPr>
          <w:rFonts w:ascii="Times New Roman" w:hAnsi="Times New Roman"/>
          <w:sz w:val="28"/>
          <w:szCs w:val="28"/>
        </w:rPr>
        <w:t xml:space="preserve">m bảo </w:t>
      </w:r>
      <w:proofErr w:type="gramStart"/>
      <w:r w:rsidRPr="008D01B8">
        <w:rPr>
          <w:rFonts w:ascii="Times New Roman" w:hAnsi="Times New Roman"/>
          <w:sz w:val="28"/>
          <w:szCs w:val="28"/>
        </w:rPr>
        <w:t>an</w:t>
      </w:r>
      <w:proofErr w:type="gramEnd"/>
      <w:r w:rsidRPr="008D01B8">
        <w:rPr>
          <w:rFonts w:ascii="Times New Roman" w:hAnsi="Times New Roman"/>
          <w:sz w:val="28"/>
          <w:szCs w:val="28"/>
        </w:rPr>
        <w:t xml:space="preserve"> toàn cho trẻ và an toàn vệ sinh thực phẩm. Tăng cường vận động cho trẻ dư cân, béo phì để giảm tỉ lệ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chỉ tiêu đề ra.</w:t>
      </w:r>
    </w:p>
    <w:p w:rsidR="00853985" w:rsidRPr="008D01B8" w:rsidRDefault="00853985"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Phân công trực trường đ</w:t>
      </w:r>
      <w:r w:rsidR="00F92E06">
        <w:rPr>
          <w:rFonts w:ascii="Times New Roman" w:hAnsi="Times New Roman"/>
          <w:sz w:val="28"/>
          <w:szCs w:val="28"/>
        </w:rPr>
        <w:t>ả</w:t>
      </w:r>
      <w:r w:rsidRPr="008D01B8">
        <w:rPr>
          <w:rFonts w:ascii="Times New Roman" w:hAnsi="Times New Roman"/>
          <w:sz w:val="28"/>
          <w:szCs w:val="28"/>
        </w:rPr>
        <w:t xml:space="preserve">m bảo </w:t>
      </w:r>
      <w:proofErr w:type="gramStart"/>
      <w:r w:rsidRPr="008D01B8">
        <w:rPr>
          <w:rFonts w:ascii="Times New Roman" w:hAnsi="Times New Roman"/>
          <w:sz w:val="28"/>
          <w:szCs w:val="28"/>
        </w:rPr>
        <w:t>an</w:t>
      </w:r>
      <w:proofErr w:type="gramEnd"/>
      <w:r w:rsidRPr="008D01B8">
        <w:rPr>
          <w:rFonts w:ascii="Times New Roman" w:hAnsi="Times New Roman"/>
          <w:sz w:val="28"/>
          <w:szCs w:val="28"/>
        </w:rPr>
        <w:t xml:space="preserve"> ninh trật tự trong những thời điểm bình thường cũng như những ngày lễ tết.</w:t>
      </w:r>
    </w:p>
    <w:p w:rsidR="00853985" w:rsidRPr="008D01B8" w:rsidRDefault="00853985"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Tổ chức xét duyệt sáng kiến kinh nghiệm cấpcơ sở.</w:t>
      </w:r>
    </w:p>
    <w:p w:rsidR="00853985" w:rsidRPr="008D01B8" w:rsidRDefault="00853985"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Tổ chức bình xét thi đua cá nhân đơn vị và thực</w:t>
      </w:r>
      <w:r w:rsidR="009335D7" w:rsidRPr="008D01B8">
        <w:rPr>
          <w:rFonts w:ascii="Times New Roman" w:hAnsi="Times New Roman"/>
          <w:sz w:val="28"/>
          <w:szCs w:val="28"/>
        </w:rPr>
        <w:t xml:space="preserve"> hiện hồ sơ thi đua năm học 2016-2017</w:t>
      </w:r>
      <w:r w:rsidRPr="008D01B8">
        <w:rPr>
          <w:rFonts w:ascii="Times New Roman" w:hAnsi="Times New Roman"/>
          <w:sz w:val="28"/>
          <w:szCs w:val="28"/>
        </w:rPr>
        <w:t xml:space="preserve"> </w:t>
      </w:r>
      <w:proofErr w:type="gramStart"/>
      <w:r w:rsidRPr="008D01B8">
        <w:rPr>
          <w:rFonts w:ascii="Times New Roman" w:hAnsi="Times New Roman"/>
          <w:sz w:val="28"/>
          <w:szCs w:val="28"/>
        </w:rPr>
        <w:t>theo</w:t>
      </w:r>
      <w:proofErr w:type="gramEnd"/>
      <w:r w:rsidRPr="008D01B8">
        <w:rPr>
          <w:rFonts w:ascii="Times New Roman" w:hAnsi="Times New Roman"/>
          <w:sz w:val="28"/>
          <w:szCs w:val="28"/>
        </w:rPr>
        <w:t xml:space="preserve"> đúng quy định.</w:t>
      </w:r>
    </w:p>
    <w:p w:rsidR="00853985" w:rsidRPr="008D01B8" w:rsidRDefault="00853985"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Tổ chức Lễ tri </w:t>
      </w:r>
      <w:proofErr w:type="gramStart"/>
      <w:r w:rsidRPr="008D01B8">
        <w:rPr>
          <w:rFonts w:ascii="Times New Roman" w:hAnsi="Times New Roman"/>
          <w:sz w:val="28"/>
          <w:szCs w:val="28"/>
        </w:rPr>
        <w:t>ân</w:t>
      </w:r>
      <w:proofErr w:type="gramEnd"/>
      <w:r w:rsidRPr="008D01B8">
        <w:rPr>
          <w:rFonts w:ascii="Times New Roman" w:hAnsi="Times New Roman"/>
          <w:sz w:val="28"/>
          <w:szCs w:val="28"/>
        </w:rPr>
        <w:t xml:space="preserve"> ra trường cho trẻ lớ</w:t>
      </w:r>
      <w:r w:rsidR="009335D7" w:rsidRPr="008D01B8">
        <w:rPr>
          <w:rFonts w:ascii="Times New Roman" w:hAnsi="Times New Roman"/>
          <w:sz w:val="28"/>
          <w:szCs w:val="28"/>
        </w:rPr>
        <w:t>p lá và Lễ tổng kết năm học 2016-2017</w:t>
      </w:r>
      <w:r w:rsidRPr="008D01B8">
        <w:rPr>
          <w:rFonts w:ascii="Times New Roman" w:hAnsi="Times New Roman"/>
          <w:sz w:val="28"/>
          <w:szCs w:val="28"/>
        </w:rPr>
        <w:t xml:space="preserve">. </w:t>
      </w:r>
      <w:proofErr w:type="gramStart"/>
      <w:r w:rsidRPr="008D01B8">
        <w:rPr>
          <w:rFonts w:ascii="Times New Roman" w:hAnsi="Times New Roman"/>
          <w:sz w:val="28"/>
          <w:szCs w:val="28"/>
        </w:rPr>
        <w:t>Xây dựng kế</w:t>
      </w:r>
      <w:r w:rsidR="009335D7" w:rsidRPr="008D01B8">
        <w:rPr>
          <w:rFonts w:ascii="Times New Roman" w:hAnsi="Times New Roman"/>
          <w:sz w:val="28"/>
          <w:szCs w:val="28"/>
        </w:rPr>
        <w:t xml:space="preserve"> hoạch tổ chức hoạt động hè 2017</w:t>
      </w:r>
      <w:r w:rsidRPr="008D01B8">
        <w:rPr>
          <w:rFonts w:ascii="Times New Roman" w:hAnsi="Times New Roman"/>
          <w:sz w:val="28"/>
          <w:szCs w:val="28"/>
        </w:rPr>
        <w:t>.</w:t>
      </w:r>
      <w:proofErr w:type="gramEnd"/>
    </w:p>
    <w:p w:rsidR="00853985" w:rsidRPr="008D01B8" w:rsidRDefault="00853985" w:rsidP="00452758">
      <w:pPr>
        <w:spacing w:before="120" w:after="120"/>
        <w:ind w:firstLine="720"/>
        <w:jc w:val="both"/>
        <w:rPr>
          <w:rFonts w:ascii="Times New Roman" w:hAnsi="Times New Roman"/>
          <w:sz w:val="28"/>
          <w:szCs w:val="28"/>
        </w:rPr>
      </w:pPr>
      <w:r w:rsidRPr="008D01B8">
        <w:rPr>
          <w:rFonts w:ascii="Times New Roman" w:hAnsi="Times New Roman"/>
          <w:sz w:val="28"/>
          <w:szCs w:val="28"/>
        </w:rPr>
        <w:t xml:space="preserve">Trên đây là báo cáo sơ kết việc thực hiện nhiệm vụ học kỳ I và </w:t>
      </w:r>
      <w:r w:rsidR="009335D7" w:rsidRPr="008D01B8">
        <w:rPr>
          <w:rFonts w:ascii="Times New Roman" w:hAnsi="Times New Roman"/>
          <w:sz w:val="28"/>
          <w:szCs w:val="28"/>
        </w:rPr>
        <w:t>trọng tâm học kỳ II năm học 2016-2017 của Trường Mầm non Tân Thông Hội 2</w:t>
      </w:r>
      <w:proofErr w:type="gramStart"/>
      <w:r w:rsidRPr="008D01B8">
        <w:rPr>
          <w:rFonts w:ascii="Times New Roman" w:hAnsi="Times New Roman"/>
          <w:sz w:val="28"/>
          <w:szCs w:val="28"/>
        </w:rPr>
        <w:t>./</w:t>
      </w:r>
      <w:proofErr w:type="gramEnd"/>
      <w:r w:rsidRPr="008D01B8">
        <w:rPr>
          <w:rFonts w:ascii="Times New Roman" w:hAnsi="Times New Roman"/>
          <w:sz w:val="28"/>
          <w:szCs w:val="28"/>
        </w:rPr>
        <w:t>.</w:t>
      </w:r>
    </w:p>
    <w:p w:rsidR="00C15AB5" w:rsidRPr="008D01B8" w:rsidRDefault="00C15AB5" w:rsidP="00303CDF">
      <w:pPr>
        <w:jc w:val="both"/>
        <w:rPr>
          <w:rFonts w:ascii="Times New Roman" w:hAnsi="Times New Roman"/>
          <w:sz w:val="28"/>
          <w:szCs w:val="28"/>
        </w:rPr>
      </w:pPr>
    </w:p>
    <w:p w:rsidR="00853985" w:rsidRDefault="00F92E06" w:rsidP="00F92E06">
      <w:pPr>
        <w:jc w:val="both"/>
        <w:rPr>
          <w:rFonts w:ascii="Times New Roman" w:hAnsi="Times New Roman"/>
          <w:b/>
          <w:sz w:val="28"/>
          <w:szCs w:val="28"/>
        </w:rPr>
      </w:pPr>
      <w:r w:rsidRPr="00F92E06">
        <w:rPr>
          <w:rFonts w:ascii="Times New Roman" w:hAnsi="Times New Roman"/>
          <w:b/>
          <w:i/>
          <w:szCs w:val="28"/>
        </w:rPr>
        <w:t>Nơi nhận:</w:t>
      </w:r>
      <w:r w:rsidRPr="00F92E06">
        <w:rPr>
          <w:rFonts w:ascii="Times New Roman" w:hAnsi="Times New Roman"/>
          <w:b/>
          <w:i/>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53985" w:rsidRPr="008D01B8">
        <w:rPr>
          <w:rFonts w:ascii="Times New Roman" w:hAnsi="Times New Roman"/>
          <w:b/>
          <w:sz w:val="28"/>
          <w:szCs w:val="28"/>
        </w:rPr>
        <w:t>HIỆU TRƯỞNG</w:t>
      </w:r>
    </w:p>
    <w:p w:rsidR="00F92E06" w:rsidRPr="00F92E06" w:rsidRDefault="00F92E06" w:rsidP="00F92E06">
      <w:pPr>
        <w:pStyle w:val="ListParagraph"/>
        <w:numPr>
          <w:ilvl w:val="0"/>
          <w:numId w:val="6"/>
        </w:numPr>
        <w:ind w:left="284" w:hanging="284"/>
        <w:jc w:val="both"/>
        <w:rPr>
          <w:sz w:val="22"/>
        </w:rPr>
      </w:pPr>
      <w:r w:rsidRPr="00F92E06">
        <w:rPr>
          <w:sz w:val="22"/>
        </w:rPr>
        <w:t>Phòng GD&amp;ĐT Huyện Củ Chi;</w:t>
      </w:r>
    </w:p>
    <w:p w:rsidR="00F92E06" w:rsidRPr="00F92E06" w:rsidRDefault="00F92E06" w:rsidP="00F92E06">
      <w:pPr>
        <w:pStyle w:val="ListParagraph"/>
        <w:numPr>
          <w:ilvl w:val="0"/>
          <w:numId w:val="6"/>
        </w:numPr>
        <w:ind w:left="284" w:hanging="284"/>
        <w:jc w:val="both"/>
        <w:rPr>
          <w:sz w:val="22"/>
        </w:rPr>
      </w:pPr>
      <w:r w:rsidRPr="00F92E06">
        <w:rPr>
          <w:sz w:val="22"/>
        </w:rPr>
        <w:t>Lưu: VT.</w:t>
      </w:r>
    </w:p>
    <w:p w:rsidR="00F92E06" w:rsidRDefault="00F92E06" w:rsidP="00F92E06">
      <w:pPr>
        <w:jc w:val="both"/>
        <w:rPr>
          <w:rFonts w:ascii="Times New Roman" w:hAnsi="Times New Roman"/>
          <w:b/>
        </w:rPr>
      </w:pPr>
    </w:p>
    <w:p w:rsidR="00F92E06" w:rsidRPr="00F92E06" w:rsidRDefault="00F92E06" w:rsidP="00F92E06">
      <w:pPr>
        <w:jc w:val="both"/>
        <w:rPr>
          <w:rFonts w:ascii="Times New Roman" w:hAnsi="Times New Roman"/>
          <w:b/>
        </w:rPr>
      </w:pPr>
    </w:p>
    <w:p w:rsidR="00F92E06" w:rsidRPr="00F92E06" w:rsidRDefault="00F92E06" w:rsidP="00F92E06">
      <w:pPr>
        <w:ind w:left="6480"/>
        <w:jc w:val="both"/>
        <w:rPr>
          <w:rFonts w:ascii="Times New Roman" w:hAnsi="Times New Roman"/>
          <w:b/>
          <w:sz w:val="28"/>
        </w:rPr>
      </w:pPr>
      <w:r w:rsidRPr="00F92E06">
        <w:rPr>
          <w:rFonts w:ascii="Times New Roman" w:hAnsi="Times New Roman"/>
          <w:b/>
          <w:sz w:val="28"/>
        </w:rPr>
        <w:t>Lê Thị Thu Thủy</w:t>
      </w:r>
    </w:p>
    <w:sectPr w:rsidR="00F92E06" w:rsidRPr="00F92E06" w:rsidSect="00F92E06">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5A7"/>
    <w:multiLevelType w:val="hybridMultilevel"/>
    <w:tmpl w:val="F31AD692"/>
    <w:lvl w:ilvl="0" w:tplc="ACDA9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4135E"/>
    <w:multiLevelType w:val="hybridMultilevel"/>
    <w:tmpl w:val="C9D0C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95209"/>
    <w:multiLevelType w:val="hybridMultilevel"/>
    <w:tmpl w:val="5BCCF2DC"/>
    <w:lvl w:ilvl="0" w:tplc="E49026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5641A"/>
    <w:multiLevelType w:val="multilevel"/>
    <w:tmpl w:val="18C49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79F54EA"/>
    <w:multiLevelType w:val="hybridMultilevel"/>
    <w:tmpl w:val="F1364DD6"/>
    <w:lvl w:ilvl="0" w:tplc="687023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5F665A"/>
    <w:multiLevelType w:val="multilevel"/>
    <w:tmpl w:val="D1C4F7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F6E16"/>
    <w:rsid w:val="000069DB"/>
    <w:rsid w:val="000227C9"/>
    <w:rsid w:val="000230F2"/>
    <w:rsid w:val="00050A2E"/>
    <w:rsid w:val="000B7C04"/>
    <w:rsid w:val="001051C3"/>
    <w:rsid w:val="00170692"/>
    <w:rsid w:val="001F5909"/>
    <w:rsid w:val="002074E8"/>
    <w:rsid w:val="00250964"/>
    <w:rsid w:val="002B52F8"/>
    <w:rsid w:val="00303CDF"/>
    <w:rsid w:val="00304B37"/>
    <w:rsid w:val="00346CF4"/>
    <w:rsid w:val="0038306D"/>
    <w:rsid w:val="003B02DD"/>
    <w:rsid w:val="003C343C"/>
    <w:rsid w:val="004033F0"/>
    <w:rsid w:val="0041335F"/>
    <w:rsid w:val="00452758"/>
    <w:rsid w:val="00483EA5"/>
    <w:rsid w:val="004958DB"/>
    <w:rsid w:val="004E1AAE"/>
    <w:rsid w:val="00592750"/>
    <w:rsid w:val="005C7BC2"/>
    <w:rsid w:val="00646700"/>
    <w:rsid w:val="00671440"/>
    <w:rsid w:val="00681A14"/>
    <w:rsid w:val="00794C51"/>
    <w:rsid w:val="007C65E8"/>
    <w:rsid w:val="00810EFC"/>
    <w:rsid w:val="00815A33"/>
    <w:rsid w:val="008200CD"/>
    <w:rsid w:val="00853985"/>
    <w:rsid w:val="008D01B8"/>
    <w:rsid w:val="008F6E16"/>
    <w:rsid w:val="00911C4F"/>
    <w:rsid w:val="009335D7"/>
    <w:rsid w:val="00940D3B"/>
    <w:rsid w:val="009D363F"/>
    <w:rsid w:val="00A54528"/>
    <w:rsid w:val="00A64074"/>
    <w:rsid w:val="00A87107"/>
    <w:rsid w:val="00A91266"/>
    <w:rsid w:val="00AD7C43"/>
    <w:rsid w:val="00B81668"/>
    <w:rsid w:val="00B939A4"/>
    <w:rsid w:val="00B97FF4"/>
    <w:rsid w:val="00BC564D"/>
    <w:rsid w:val="00BF3E41"/>
    <w:rsid w:val="00C15AB5"/>
    <w:rsid w:val="00C5176A"/>
    <w:rsid w:val="00CB30CF"/>
    <w:rsid w:val="00D11F17"/>
    <w:rsid w:val="00D23B60"/>
    <w:rsid w:val="00D8217A"/>
    <w:rsid w:val="00E06594"/>
    <w:rsid w:val="00E55C9D"/>
    <w:rsid w:val="00E66520"/>
    <w:rsid w:val="00EB5AFB"/>
    <w:rsid w:val="00EC2D32"/>
    <w:rsid w:val="00F75142"/>
    <w:rsid w:val="00F92E06"/>
    <w:rsid w:val="00FA157A"/>
    <w:rsid w:val="00FA64E4"/>
    <w:rsid w:val="00FD48D4"/>
    <w:rsid w:val="00FF3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16"/>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F2"/>
    <w:pPr>
      <w:spacing w:after="0" w:line="240" w:lineRule="auto"/>
    </w:pPr>
    <w:rPr>
      <w:rFonts w:eastAsia="Times New Roman" w:cs="Times New Roman"/>
      <w:sz w:val="28"/>
      <w:szCs w:val="28"/>
    </w:rPr>
  </w:style>
  <w:style w:type="paragraph" w:styleId="ListParagraph">
    <w:name w:val="List Paragraph"/>
    <w:basedOn w:val="Normal"/>
    <w:uiPriority w:val="34"/>
    <w:qFormat/>
    <w:rsid w:val="000230F2"/>
    <w:pPr>
      <w:ind w:left="720"/>
      <w:contextualSpacing/>
    </w:pPr>
    <w:rPr>
      <w:rFonts w:ascii="Times New Roman" w:hAnsi="Times New Roman"/>
      <w:sz w:val="28"/>
      <w:szCs w:val="28"/>
    </w:rPr>
  </w:style>
  <w:style w:type="character" w:styleId="IntenseEmphasis">
    <w:name w:val="Intense Emphasis"/>
    <w:basedOn w:val="DefaultParagraphFont"/>
    <w:uiPriority w:val="21"/>
    <w:qFormat/>
    <w:rsid w:val="000230F2"/>
    <w:rPr>
      <w:b/>
      <w:bCs/>
      <w:i/>
      <w:iCs/>
      <w:color w:val="4F81BD" w:themeColor="accent1"/>
    </w:rPr>
  </w:style>
  <w:style w:type="table" w:styleId="TableGrid">
    <w:name w:val="Table Grid"/>
    <w:basedOn w:val="TableNormal"/>
    <w:rsid w:val="008F6E1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AD7C4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B4D4-A1B3-4A1A-949B-DD876CC7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2017-01-04T03:53:00Z</cp:lastPrinted>
  <dcterms:created xsi:type="dcterms:W3CDTF">2017-01-04T08:04:00Z</dcterms:created>
  <dcterms:modified xsi:type="dcterms:W3CDTF">2017-01-04T08:04:00Z</dcterms:modified>
</cp:coreProperties>
</file>